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55DA59" w14:textId="77777777" w:rsidR="00196673" w:rsidRPr="008B3599" w:rsidRDefault="00196673" w:rsidP="00196673"/>
    <w:p w14:paraId="66A6605F" w14:textId="77777777" w:rsidR="00196673" w:rsidRPr="008B3599" w:rsidRDefault="00196673" w:rsidP="00196673"/>
    <w:p w14:paraId="17CC06C3" w14:textId="77777777" w:rsidR="009D6E76" w:rsidRDefault="009D6E76" w:rsidP="003D7DDA">
      <w:pPr>
        <w:autoSpaceDE w:val="0"/>
        <w:autoSpaceDN w:val="0"/>
        <w:adjustRightInd w:val="0"/>
        <w:spacing w:line="240" w:lineRule="auto"/>
        <w:jc w:val="center"/>
        <w:rPr>
          <w:b/>
          <w:sz w:val="56"/>
          <w:szCs w:val="44"/>
        </w:rPr>
      </w:pPr>
      <w:r>
        <w:rPr>
          <w:b/>
          <w:sz w:val="56"/>
          <w:szCs w:val="44"/>
        </w:rPr>
        <w:t>Architecture Note</w:t>
      </w:r>
    </w:p>
    <w:p w14:paraId="092C300C" w14:textId="77777777" w:rsidR="00822E12" w:rsidRDefault="009D6E76" w:rsidP="003D7DDA">
      <w:pPr>
        <w:autoSpaceDE w:val="0"/>
        <w:autoSpaceDN w:val="0"/>
        <w:adjustRightInd w:val="0"/>
        <w:spacing w:line="240" w:lineRule="auto"/>
        <w:jc w:val="center"/>
        <w:rPr>
          <w:b/>
          <w:sz w:val="56"/>
          <w:szCs w:val="44"/>
        </w:rPr>
      </w:pPr>
      <w:r>
        <w:rPr>
          <w:b/>
          <w:sz w:val="56"/>
          <w:szCs w:val="44"/>
        </w:rPr>
        <w:t>#1</w:t>
      </w:r>
      <w:r w:rsidR="00971077" w:rsidRPr="00971077">
        <w:rPr>
          <w:b/>
          <w:sz w:val="56"/>
          <w:szCs w:val="44"/>
        </w:rPr>
        <w:t xml:space="preserve"> </w:t>
      </w:r>
    </w:p>
    <w:p w14:paraId="7F3C0197" w14:textId="77777777" w:rsidR="002E7E29" w:rsidRPr="002E7E29" w:rsidRDefault="002E7E29" w:rsidP="003D7DDA">
      <w:pPr>
        <w:autoSpaceDE w:val="0"/>
        <w:autoSpaceDN w:val="0"/>
        <w:adjustRightInd w:val="0"/>
        <w:spacing w:line="240" w:lineRule="auto"/>
        <w:jc w:val="center"/>
        <w:rPr>
          <w:b/>
          <w:sz w:val="44"/>
          <w:szCs w:val="44"/>
        </w:rPr>
      </w:pPr>
      <w:r w:rsidRPr="002E7E29">
        <w:rPr>
          <w:b/>
          <w:sz w:val="44"/>
          <w:szCs w:val="44"/>
        </w:rPr>
        <w:t>Published September 2016</w:t>
      </w:r>
    </w:p>
    <w:p w14:paraId="3C15F7C4" w14:textId="77777777" w:rsidR="00971077" w:rsidRDefault="00971077" w:rsidP="00971077">
      <w:pPr>
        <w:spacing w:after="0"/>
        <w:ind w:left="360"/>
        <w:jc w:val="center"/>
        <w:rPr>
          <w:b/>
          <w:sz w:val="44"/>
          <w:szCs w:val="44"/>
        </w:rPr>
      </w:pPr>
    </w:p>
    <w:p w14:paraId="31CEE210" w14:textId="77777777" w:rsidR="00971077" w:rsidRPr="008B3599" w:rsidRDefault="00971077" w:rsidP="00971077">
      <w:pPr>
        <w:spacing w:after="0"/>
        <w:ind w:left="360"/>
        <w:jc w:val="center"/>
        <w:rPr>
          <w:b/>
          <w:sz w:val="44"/>
          <w:szCs w:val="44"/>
        </w:rPr>
      </w:pPr>
    </w:p>
    <w:p w14:paraId="68C33AB4" w14:textId="77777777" w:rsidR="00971077" w:rsidRPr="00D21832" w:rsidRDefault="00971077" w:rsidP="00D21832">
      <w:pPr>
        <w:spacing w:after="0"/>
        <w:ind w:left="360"/>
        <w:jc w:val="center"/>
        <w:rPr>
          <w:b/>
          <w:sz w:val="72"/>
          <w:szCs w:val="44"/>
        </w:rPr>
      </w:pPr>
    </w:p>
    <w:p w14:paraId="24B002C1" w14:textId="77777777" w:rsidR="00E6348A" w:rsidRPr="00E6348A" w:rsidRDefault="00E6348A" w:rsidP="00E6348A">
      <w:pPr>
        <w:spacing w:after="0"/>
        <w:jc w:val="center"/>
        <w:rPr>
          <w:b/>
          <w:bCs/>
          <w:sz w:val="44"/>
          <w:szCs w:val="44"/>
        </w:rPr>
      </w:pPr>
      <w:r w:rsidRPr="00E6348A">
        <w:rPr>
          <w:b/>
          <w:bCs/>
          <w:sz w:val="44"/>
          <w:szCs w:val="44"/>
        </w:rPr>
        <w:t>The Space Elevator Enterprise will be based on a Modular Construction, Modular Growth and Modular Operating Standard</w:t>
      </w:r>
    </w:p>
    <w:p w14:paraId="0F666728" w14:textId="77777777" w:rsidR="001F2343" w:rsidRPr="00D21832" w:rsidRDefault="001F2343" w:rsidP="00D21832">
      <w:pPr>
        <w:pStyle w:val="ListParagraph"/>
        <w:spacing w:after="0"/>
        <w:jc w:val="center"/>
        <w:rPr>
          <w:sz w:val="72"/>
        </w:rPr>
      </w:pPr>
    </w:p>
    <w:p w14:paraId="6690101E" w14:textId="77777777" w:rsidR="001F2343" w:rsidRPr="008B3599" w:rsidRDefault="001F2343" w:rsidP="00EA3EAB">
      <w:pPr>
        <w:pStyle w:val="ListParagraph"/>
        <w:spacing w:after="0"/>
        <w:rPr>
          <w:sz w:val="56"/>
        </w:rPr>
      </w:pPr>
    </w:p>
    <w:p w14:paraId="3FC73DA5" w14:textId="77777777" w:rsidR="00190578" w:rsidRPr="008B3599" w:rsidRDefault="00190578" w:rsidP="00190578">
      <w:pPr>
        <w:jc w:val="center"/>
        <w:rPr>
          <w:sz w:val="36"/>
        </w:rPr>
      </w:pPr>
    </w:p>
    <w:p w14:paraId="5994A840" w14:textId="77777777" w:rsidR="004A278F" w:rsidRPr="008B3599" w:rsidRDefault="004A278F" w:rsidP="00190578">
      <w:pPr>
        <w:jc w:val="center"/>
        <w:rPr>
          <w:sz w:val="36"/>
        </w:rPr>
      </w:pPr>
    </w:p>
    <w:p w14:paraId="370779C4" w14:textId="77777777" w:rsidR="008B400E" w:rsidRPr="00971077" w:rsidRDefault="00AD4AE5" w:rsidP="008B400E">
      <w:pPr>
        <w:spacing w:after="0"/>
        <w:jc w:val="right"/>
        <w:rPr>
          <w:rFonts w:ascii="Lucida Handwriting" w:hAnsi="Lucida Handwriting"/>
          <w:sz w:val="44"/>
        </w:rPr>
      </w:pPr>
      <w:r w:rsidRPr="00971077">
        <w:rPr>
          <w:rFonts w:ascii="Lucida Handwriting" w:hAnsi="Lucida Handwriting"/>
          <w:sz w:val="44"/>
        </w:rPr>
        <w:t xml:space="preserve">Michael </w:t>
      </w:r>
      <w:r w:rsidR="008B400E" w:rsidRPr="00971077">
        <w:rPr>
          <w:rFonts w:ascii="Lucida Handwriting" w:hAnsi="Lucida Handwriting"/>
          <w:sz w:val="44"/>
        </w:rPr>
        <w:t>A. Fitzgerald</w:t>
      </w:r>
    </w:p>
    <w:p w14:paraId="34D717DD" w14:textId="77777777" w:rsidR="008B400E" w:rsidRPr="008B3599" w:rsidRDefault="002E48F2" w:rsidP="008B400E">
      <w:pPr>
        <w:spacing w:after="0"/>
        <w:jc w:val="right"/>
        <w:rPr>
          <w:sz w:val="52"/>
        </w:rPr>
      </w:pPr>
      <w:r>
        <w:rPr>
          <w:sz w:val="48"/>
        </w:rPr>
        <w:t>September 2016</w:t>
      </w:r>
    </w:p>
    <w:p w14:paraId="3ABB53F3" w14:textId="77777777" w:rsidR="000E2E39" w:rsidRPr="008B3599" w:rsidRDefault="00746CB7" w:rsidP="006F6EC2">
      <w:pPr>
        <w:rPr>
          <w:sz w:val="24"/>
        </w:rPr>
      </w:pPr>
      <w:r w:rsidRPr="008B3599">
        <w:rPr>
          <w:sz w:val="32"/>
          <w:u w:val="single"/>
        </w:rPr>
        <w:br w:type="page"/>
      </w:r>
    </w:p>
    <w:p w14:paraId="3F9062E0" w14:textId="77777777" w:rsidR="00326F8E" w:rsidRPr="005129D8" w:rsidRDefault="00326F8E" w:rsidP="00326F8E">
      <w:pPr>
        <w:rPr>
          <w:b/>
          <w:sz w:val="34"/>
          <w:szCs w:val="34"/>
        </w:rPr>
      </w:pPr>
      <w:r w:rsidRPr="005129D8">
        <w:rPr>
          <w:b/>
          <w:sz w:val="34"/>
          <w:szCs w:val="34"/>
        </w:rPr>
        <w:lastRenderedPageBreak/>
        <w:t>Personal Prolog</w:t>
      </w:r>
    </w:p>
    <w:p w14:paraId="212DFDCC" w14:textId="77777777" w:rsidR="00390E2A" w:rsidRPr="00A9067E" w:rsidRDefault="00390E2A" w:rsidP="00390E2A">
      <w:pPr>
        <w:spacing w:after="0" w:line="240" w:lineRule="auto"/>
        <w:rPr>
          <w:sz w:val="28"/>
          <w:szCs w:val="28"/>
        </w:rPr>
      </w:pPr>
      <w:r w:rsidRPr="00A9067E">
        <w:rPr>
          <w:sz w:val="28"/>
          <w:szCs w:val="28"/>
        </w:rPr>
        <w:t xml:space="preserve">This is an Architecture Note.  It is the opinion of ISEC’s Chief Architect.  It represents an effort to document </w:t>
      </w:r>
      <w:r>
        <w:rPr>
          <w:sz w:val="28"/>
          <w:szCs w:val="28"/>
        </w:rPr>
        <w:t xml:space="preserve">ISEC’s </w:t>
      </w:r>
      <w:r w:rsidRPr="00A9067E">
        <w:rPr>
          <w:sz w:val="28"/>
          <w:szCs w:val="28"/>
        </w:rPr>
        <w:t>ongoing science and engineering discussions, and is one of many to be published over time.  Most importantly, it is a sincere effort to be the diary, or the chronicle</w:t>
      </w:r>
      <w:r>
        <w:rPr>
          <w:sz w:val="28"/>
          <w:szCs w:val="28"/>
        </w:rPr>
        <w:t>,</w:t>
      </w:r>
      <w:r w:rsidRPr="00A9067E">
        <w:rPr>
          <w:sz w:val="28"/>
          <w:szCs w:val="28"/>
        </w:rPr>
        <w:t xml:space="preserve"> of the multitude of our technical considerations as we progress; along the pathway developing the Space Elevator.</w:t>
      </w:r>
    </w:p>
    <w:p w14:paraId="7C6E4D74" w14:textId="77777777" w:rsidR="00390E2A" w:rsidRPr="005129D8" w:rsidRDefault="00390E2A" w:rsidP="00390E2A">
      <w:pPr>
        <w:spacing w:after="0"/>
        <w:rPr>
          <w:sz w:val="26"/>
          <w:szCs w:val="26"/>
        </w:rPr>
      </w:pPr>
    </w:p>
    <w:p w14:paraId="2E9E4CE2" w14:textId="77777777" w:rsidR="00390E2A" w:rsidRDefault="00390E2A" w:rsidP="00390E2A">
      <w:pPr>
        <w:pBdr>
          <w:bottom w:val="dotted" w:sz="24" w:space="1" w:color="auto"/>
        </w:pBdr>
        <w:spacing w:after="0"/>
        <w:jc w:val="right"/>
        <w:rPr>
          <w:rFonts w:ascii="Lucida Handwriting" w:hAnsi="Lucida Handwriting"/>
          <w:sz w:val="28"/>
          <w:szCs w:val="28"/>
        </w:rPr>
      </w:pPr>
      <w:r w:rsidRPr="00833E55">
        <w:rPr>
          <w:rFonts w:ascii="Lucida Handwriting" w:hAnsi="Lucida Handwriting"/>
          <w:sz w:val="28"/>
          <w:szCs w:val="28"/>
        </w:rPr>
        <w:t>Michael A. Fitzgerald</w:t>
      </w:r>
    </w:p>
    <w:p w14:paraId="09F849C1" w14:textId="77777777" w:rsidR="00390E2A" w:rsidRDefault="00390E2A" w:rsidP="00390E2A">
      <w:pPr>
        <w:spacing w:after="0"/>
        <w:rPr>
          <w:b/>
          <w:bCs/>
          <w:sz w:val="28"/>
          <w:szCs w:val="28"/>
        </w:rPr>
      </w:pPr>
    </w:p>
    <w:p w14:paraId="153227D0" w14:textId="77777777" w:rsidR="009D6E76" w:rsidRPr="00160855" w:rsidRDefault="009D6E76" w:rsidP="00160855">
      <w:pPr>
        <w:spacing w:after="0"/>
        <w:jc w:val="center"/>
        <w:rPr>
          <w:b/>
          <w:bCs/>
          <w:sz w:val="32"/>
          <w:szCs w:val="28"/>
        </w:rPr>
      </w:pPr>
      <w:r w:rsidRPr="00160855">
        <w:rPr>
          <w:b/>
          <w:bCs/>
          <w:sz w:val="36"/>
          <w:szCs w:val="28"/>
        </w:rPr>
        <w:t xml:space="preserve">The Space Elevator </w:t>
      </w:r>
      <w:r w:rsidR="00160855" w:rsidRPr="00160855">
        <w:rPr>
          <w:b/>
          <w:bCs/>
          <w:sz w:val="36"/>
          <w:szCs w:val="28"/>
        </w:rPr>
        <w:t xml:space="preserve">Enterprise </w:t>
      </w:r>
      <w:r w:rsidRPr="00160855">
        <w:rPr>
          <w:b/>
          <w:bCs/>
          <w:sz w:val="36"/>
          <w:szCs w:val="28"/>
        </w:rPr>
        <w:t>will be based on a Modular Construct</w:t>
      </w:r>
      <w:r w:rsidR="00160855" w:rsidRPr="00160855">
        <w:rPr>
          <w:b/>
          <w:bCs/>
          <w:sz w:val="36"/>
          <w:szCs w:val="28"/>
        </w:rPr>
        <w:t xml:space="preserve">ion, </w:t>
      </w:r>
      <w:r w:rsidR="00D17122">
        <w:rPr>
          <w:b/>
          <w:bCs/>
          <w:sz w:val="36"/>
          <w:szCs w:val="28"/>
        </w:rPr>
        <w:t xml:space="preserve">Modular </w:t>
      </w:r>
      <w:r w:rsidR="00160855" w:rsidRPr="00160855">
        <w:rPr>
          <w:b/>
          <w:bCs/>
          <w:sz w:val="36"/>
          <w:szCs w:val="28"/>
        </w:rPr>
        <w:t xml:space="preserve">Growth and </w:t>
      </w:r>
      <w:r w:rsidR="00D17122">
        <w:rPr>
          <w:b/>
          <w:bCs/>
          <w:sz w:val="36"/>
          <w:szCs w:val="28"/>
        </w:rPr>
        <w:t xml:space="preserve">Modular </w:t>
      </w:r>
      <w:r w:rsidR="00160855" w:rsidRPr="00160855">
        <w:rPr>
          <w:b/>
          <w:bCs/>
          <w:sz w:val="36"/>
          <w:szCs w:val="28"/>
        </w:rPr>
        <w:t>Operating Standard</w:t>
      </w:r>
    </w:p>
    <w:p w14:paraId="402E20F7" w14:textId="77777777" w:rsidR="009D6E76" w:rsidRPr="00390E2A" w:rsidRDefault="009D6E76" w:rsidP="00234ACD">
      <w:pPr>
        <w:spacing w:after="0"/>
        <w:rPr>
          <w:b/>
          <w:bCs/>
          <w:sz w:val="18"/>
          <w:szCs w:val="28"/>
        </w:rPr>
      </w:pPr>
    </w:p>
    <w:p w14:paraId="44B38BBB" w14:textId="77777777" w:rsidR="00234ACD" w:rsidRDefault="00160855" w:rsidP="00234ACD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Building the Space Elevator -- </w:t>
      </w:r>
      <w:r w:rsidR="00234ACD">
        <w:rPr>
          <w:b/>
          <w:bCs/>
          <w:sz w:val="28"/>
          <w:szCs w:val="28"/>
        </w:rPr>
        <w:t>Modular Construct</w:t>
      </w:r>
      <w:r>
        <w:rPr>
          <w:b/>
          <w:bCs/>
          <w:sz w:val="28"/>
          <w:szCs w:val="28"/>
        </w:rPr>
        <w:t>ion</w:t>
      </w:r>
    </w:p>
    <w:p w14:paraId="37046345" w14:textId="77777777" w:rsidR="00160855" w:rsidRDefault="00160855" w:rsidP="00160855">
      <w:pPr>
        <w:spacing w:after="0"/>
        <w:ind w:firstLine="720"/>
        <w:rPr>
          <w:sz w:val="28"/>
          <w:szCs w:val="28"/>
        </w:rPr>
      </w:pPr>
    </w:p>
    <w:p w14:paraId="3E611BD8" w14:textId="77777777" w:rsidR="00160855" w:rsidRDefault="00160855" w:rsidP="00E07FE2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In the </w:t>
      </w:r>
      <w:r w:rsidR="003437C5">
        <w:rPr>
          <w:sz w:val="28"/>
          <w:szCs w:val="28"/>
        </w:rPr>
        <w:t>late</w:t>
      </w:r>
      <w:r>
        <w:rPr>
          <w:sz w:val="28"/>
          <w:szCs w:val="28"/>
        </w:rPr>
        <w:t xml:space="preserve"> 2030’s, </w:t>
      </w:r>
      <w:r w:rsidR="00D17122">
        <w:rPr>
          <w:sz w:val="28"/>
          <w:szCs w:val="28"/>
        </w:rPr>
        <w:t>we envision seeing our Space Elevator</w:t>
      </w:r>
      <w:r w:rsidR="00351DB0">
        <w:rPr>
          <w:sz w:val="28"/>
          <w:szCs w:val="28"/>
        </w:rPr>
        <w:t>, a</w:t>
      </w:r>
      <w:r w:rsidR="00D17122">
        <w:rPr>
          <w:sz w:val="28"/>
          <w:szCs w:val="28"/>
        </w:rPr>
        <w:t xml:space="preserve"> space access transportation system</w:t>
      </w:r>
      <w:r w:rsidR="00351DB0">
        <w:rPr>
          <w:sz w:val="28"/>
          <w:szCs w:val="28"/>
        </w:rPr>
        <w:t>,</w:t>
      </w:r>
      <w:r w:rsidR="00D17122">
        <w:rPr>
          <w:sz w:val="28"/>
          <w:szCs w:val="28"/>
        </w:rPr>
        <w:t xml:space="preserve"> coming to its first operational standard; Initial Operational Capability</w:t>
      </w:r>
      <w:r w:rsidR="003C437B">
        <w:rPr>
          <w:sz w:val="28"/>
          <w:szCs w:val="28"/>
        </w:rPr>
        <w:t xml:space="preserve"> (IOC)</w:t>
      </w:r>
      <w:r w:rsidR="00D17122">
        <w:rPr>
          <w:sz w:val="28"/>
          <w:szCs w:val="28"/>
        </w:rPr>
        <w:t xml:space="preserve">. </w:t>
      </w:r>
      <w:r w:rsidR="003437C5">
        <w:rPr>
          <w:sz w:val="28"/>
          <w:szCs w:val="28"/>
        </w:rPr>
        <w:t xml:space="preserve"> We see each segment of the Elevator coming to its own first operations status, ready to join with the other segments</w:t>
      </w:r>
      <w:r w:rsidR="000B4B09">
        <w:rPr>
          <w:sz w:val="28"/>
          <w:szCs w:val="28"/>
        </w:rPr>
        <w:t>,</w:t>
      </w:r>
      <w:r w:rsidR="003437C5">
        <w:rPr>
          <w:sz w:val="28"/>
          <w:szCs w:val="28"/>
        </w:rPr>
        <w:t xml:space="preserve"> and forming a revolutionary transportation system.  The segments join. A system is built. An enterprise is birthed</w:t>
      </w:r>
      <w:r w:rsidR="00E07FE2">
        <w:rPr>
          <w:sz w:val="28"/>
          <w:szCs w:val="28"/>
        </w:rPr>
        <w:t xml:space="preserve">.  </w:t>
      </w:r>
    </w:p>
    <w:p w14:paraId="2E75F5C7" w14:textId="77777777" w:rsidR="003C437B" w:rsidRDefault="003437C5" w:rsidP="003C437B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The space</w:t>
      </w:r>
      <w:r w:rsidR="003C437B">
        <w:rPr>
          <w:sz w:val="28"/>
          <w:szCs w:val="28"/>
        </w:rPr>
        <w:t xml:space="preserve"> elevator</w:t>
      </w:r>
      <w:r>
        <w:rPr>
          <w:sz w:val="28"/>
          <w:szCs w:val="28"/>
        </w:rPr>
        <w:t xml:space="preserve"> transportation </w:t>
      </w:r>
      <w:r w:rsidR="003C437B">
        <w:rPr>
          <w:sz w:val="28"/>
          <w:szCs w:val="28"/>
        </w:rPr>
        <w:t xml:space="preserve">system </w:t>
      </w:r>
      <w:r>
        <w:rPr>
          <w:sz w:val="28"/>
          <w:szCs w:val="28"/>
        </w:rPr>
        <w:t>will grow</w:t>
      </w:r>
      <w:r w:rsidR="003C437B">
        <w:rPr>
          <w:sz w:val="28"/>
          <w:szCs w:val="28"/>
        </w:rPr>
        <w:t xml:space="preserve"> after IOC in an ordered and controlled fashion. </w:t>
      </w:r>
    </w:p>
    <w:p w14:paraId="7E6291A1" w14:textId="77777777" w:rsidR="003C437B" w:rsidRDefault="003C437B" w:rsidP="003C437B">
      <w:pPr>
        <w:spacing w:after="0"/>
        <w:ind w:firstLine="720"/>
        <w:rPr>
          <w:sz w:val="28"/>
          <w:szCs w:val="28"/>
        </w:rPr>
      </w:pPr>
    </w:p>
    <w:p w14:paraId="2679D27D" w14:textId="77777777" w:rsidR="009C7870" w:rsidRDefault="009C7870" w:rsidP="009C7870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Growing the Space Elevator -- Modular Growth</w:t>
      </w:r>
    </w:p>
    <w:p w14:paraId="2A8CC8C6" w14:textId="77777777" w:rsidR="009C7870" w:rsidRDefault="009C7870" w:rsidP="003C437B">
      <w:pPr>
        <w:spacing w:after="0"/>
        <w:ind w:firstLine="720"/>
        <w:rPr>
          <w:sz w:val="28"/>
          <w:szCs w:val="28"/>
        </w:rPr>
      </w:pPr>
    </w:p>
    <w:p w14:paraId="75FF12B7" w14:textId="77777777" w:rsidR="009C7870" w:rsidRDefault="009C7870" w:rsidP="003C437B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After IOC, the Space Elevator will grow.   As a transportation system, new and improved functions will be added.  It will be a better transportation system.  More Tethers will be added. More Climbers will operate; better payload handling will be developed.  Th</w:t>
      </w:r>
      <w:r w:rsidR="004D54EA">
        <w:rPr>
          <w:sz w:val="28"/>
          <w:szCs w:val="28"/>
        </w:rPr>
        <w:t>e Space Elevator</w:t>
      </w:r>
      <w:r>
        <w:rPr>
          <w:sz w:val="28"/>
          <w:szCs w:val="28"/>
        </w:rPr>
        <w:t xml:space="preserve"> will be more efficient and safer.</w:t>
      </w:r>
    </w:p>
    <w:p w14:paraId="557DFEED" w14:textId="77777777" w:rsidR="009C7870" w:rsidRDefault="009C7870" w:rsidP="003C437B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In addition, the Space Elevator will do things asked of it by our clients, our customers</w:t>
      </w:r>
      <w:r w:rsidR="009C6258">
        <w:rPr>
          <w:sz w:val="28"/>
          <w:szCs w:val="28"/>
        </w:rPr>
        <w:t>,</w:t>
      </w:r>
      <w:r>
        <w:rPr>
          <w:sz w:val="28"/>
          <w:szCs w:val="28"/>
        </w:rPr>
        <w:t xml:space="preserve"> and our investors.  </w:t>
      </w:r>
      <w:r w:rsidR="004D54EA">
        <w:rPr>
          <w:sz w:val="28"/>
          <w:szCs w:val="28"/>
        </w:rPr>
        <w:t xml:space="preserve">These additions will transform </w:t>
      </w:r>
      <w:r w:rsidR="004D54EA">
        <w:rPr>
          <w:sz w:val="28"/>
          <w:szCs w:val="28"/>
        </w:rPr>
        <w:lastRenderedPageBreak/>
        <w:t xml:space="preserve">the Elevator transportation system.  The Elevator will be part of a larger entity.  The Space Elevator will be an Enterprise </w:t>
      </w:r>
      <w:r w:rsidR="000B4B09">
        <w:rPr>
          <w:sz w:val="28"/>
          <w:szCs w:val="28"/>
        </w:rPr>
        <w:t>of</w:t>
      </w:r>
      <w:r w:rsidR="004D54EA">
        <w:rPr>
          <w:sz w:val="28"/>
          <w:szCs w:val="28"/>
        </w:rPr>
        <w:t xml:space="preserve"> the Galactic Harbour.  The Space Elevator transportation system will be the strong foundation for the enterprise and the enterprise functions &amp; capabilities added to that foundation must have the same strengths as those in the foundation.  That standard must be sustained in our approach of Modular Growth</w:t>
      </w:r>
      <w:r w:rsidR="00716CF5">
        <w:rPr>
          <w:sz w:val="28"/>
          <w:szCs w:val="28"/>
        </w:rPr>
        <w:t>.</w:t>
      </w:r>
    </w:p>
    <w:p w14:paraId="5DA99B18" w14:textId="77777777" w:rsidR="009C7870" w:rsidRDefault="009C7870" w:rsidP="003C437B">
      <w:pPr>
        <w:spacing w:after="0"/>
        <w:ind w:firstLine="720"/>
        <w:rPr>
          <w:sz w:val="28"/>
          <w:szCs w:val="28"/>
        </w:rPr>
      </w:pPr>
    </w:p>
    <w:p w14:paraId="4EAFCF1F" w14:textId="77777777" w:rsidR="00716CF5" w:rsidRDefault="00716CF5" w:rsidP="00716CF5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Operating the Space Elevator -- Modular Operations</w:t>
      </w:r>
    </w:p>
    <w:p w14:paraId="49A9A536" w14:textId="77777777" w:rsidR="00716CF5" w:rsidRDefault="00716CF5" w:rsidP="00716CF5">
      <w:pPr>
        <w:spacing w:after="0"/>
        <w:ind w:firstLine="720"/>
        <w:rPr>
          <w:sz w:val="28"/>
          <w:szCs w:val="28"/>
        </w:rPr>
      </w:pPr>
    </w:p>
    <w:p w14:paraId="0C33F75D" w14:textId="77777777" w:rsidR="00E07FE2" w:rsidRDefault="00E07FE2" w:rsidP="00716CF5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="00075890">
        <w:rPr>
          <w:sz w:val="28"/>
          <w:szCs w:val="28"/>
        </w:rPr>
        <w:t xml:space="preserve">concept of </w:t>
      </w:r>
      <w:r>
        <w:rPr>
          <w:sz w:val="28"/>
          <w:szCs w:val="28"/>
        </w:rPr>
        <w:t>m</w:t>
      </w:r>
      <w:r w:rsidR="00075890">
        <w:rPr>
          <w:sz w:val="28"/>
          <w:szCs w:val="28"/>
        </w:rPr>
        <w:t>odular operations</w:t>
      </w:r>
      <w:r w:rsidR="00716CF5">
        <w:rPr>
          <w:sz w:val="28"/>
          <w:szCs w:val="28"/>
        </w:rPr>
        <w:t xml:space="preserve"> is </w:t>
      </w:r>
      <w:r>
        <w:rPr>
          <w:sz w:val="28"/>
          <w:szCs w:val="28"/>
        </w:rPr>
        <w:t xml:space="preserve">much </w:t>
      </w:r>
      <w:r w:rsidR="00716CF5">
        <w:rPr>
          <w:sz w:val="28"/>
          <w:szCs w:val="28"/>
        </w:rPr>
        <w:t xml:space="preserve">more complex than first design, then build, then operate.   </w:t>
      </w:r>
      <w:r>
        <w:rPr>
          <w:sz w:val="28"/>
          <w:szCs w:val="28"/>
        </w:rPr>
        <w:t xml:space="preserve">Further, </w:t>
      </w:r>
      <w:r w:rsidR="00716CF5">
        <w:rPr>
          <w:sz w:val="28"/>
          <w:szCs w:val="28"/>
        </w:rPr>
        <w:t>ISEC envis</w:t>
      </w:r>
      <w:r>
        <w:rPr>
          <w:sz w:val="28"/>
          <w:szCs w:val="28"/>
        </w:rPr>
        <w:t>ions operations well before IOC; pathfinding, deploying, and testing.</w:t>
      </w:r>
      <w:r w:rsidR="00716CF5">
        <w:rPr>
          <w:sz w:val="28"/>
          <w:szCs w:val="28"/>
        </w:rPr>
        <w:t xml:space="preserve">  We have a lot to do before we get to IOC. For the most</w:t>
      </w:r>
      <w:r>
        <w:rPr>
          <w:sz w:val="28"/>
          <w:szCs w:val="28"/>
        </w:rPr>
        <w:t xml:space="preserve"> part,</w:t>
      </w:r>
      <w:r w:rsidR="00716CF5">
        <w:rPr>
          <w:sz w:val="28"/>
          <w:szCs w:val="28"/>
        </w:rPr>
        <w:t xml:space="preserve"> these pre-IOC</w:t>
      </w:r>
      <w:r w:rsidR="00027B56">
        <w:rPr>
          <w:sz w:val="28"/>
          <w:szCs w:val="28"/>
        </w:rPr>
        <w:t xml:space="preserve"> activities</w:t>
      </w:r>
      <w:r w:rsidR="00716CF5">
        <w:rPr>
          <w:sz w:val="28"/>
          <w:szCs w:val="28"/>
        </w:rPr>
        <w:t xml:space="preserve"> will be stepped, preliminary</w:t>
      </w:r>
      <w:r>
        <w:rPr>
          <w:sz w:val="28"/>
          <w:szCs w:val="28"/>
        </w:rPr>
        <w:t>,</w:t>
      </w:r>
      <w:r w:rsidR="00716C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operational </w:t>
      </w:r>
      <w:r w:rsidR="00716CF5">
        <w:rPr>
          <w:sz w:val="28"/>
          <w:szCs w:val="28"/>
        </w:rPr>
        <w:t xml:space="preserve">ventures into our eventual ongoing, day-to-day operations.  </w:t>
      </w:r>
      <w:r>
        <w:rPr>
          <w:sz w:val="28"/>
          <w:szCs w:val="28"/>
        </w:rPr>
        <w:t>I see activities being executed by small space craft executing specific functions; surveillance, repairing, refueling, transferring</w:t>
      </w:r>
      <w:r w:rsidR="009C6258">
        <w:rPr>
          <w:sz w:val="28"/>
          <w:szCs w:val="28"/>
        </w:rPr>
        <w:t>,</w:t>
      </w:r>
      <w:r>
        <w:rPr>
          <w:sz w:val="28"/>
          <w:szCs w:val="28"/>
        </w:rPr>
        <w:t xml:space="preserve"> and more. At the 2016 Space Elevator Convention, I spoke of </w:t>
      </w:r>
      <w:r w:rsidR="00075890">
        <w:rPr>
          <w:sz w:val="28"/>
          <w:szCs w:val="28"/>
        </w:rPr>
        <w:t xml:space="preserve">payload servicing and processing </w:t>
      </w:r>
      <w:r>
        <w:rPr>
          <w:sz w:val="28"/>
          <w:szCs w:val="28"/>
        </w:rPr>
        <w:t>activities in the GEO NODE Region being conducted “F5”</w:t>
      </w:r>
      <w:r w:rsidR="00075890">
        <w:rPr>
          <w:sz w:val="28"/>
          <w:szCs w:val="28"/>
        </w:rPr>
        <w:t>; Form, Fit &amp; Function – Flying in Formation.</w:t>
      </w:r>
      <w:r w:rsidR="002634F3">
        <w:rPr>
          <w:sz w:val="28"/>
          <w:szCs w:val="28"/>
        </w:rPr>
        <w:t xml:space="preserve">  The F5 formation is composed of several craft near each other and the client’s payload …</w:t>
      </w:r>
      <w:r w:rsidR="002634F3" w:rsidRPr="00815095">
        <w:rPr>
          <w:sz w:val="28"/>
          <w:szCs w:val="28"/>
          <w:highlight w:val="yellow"/>
        </w:rPr>
        <w:t>not assembled; gathered.</w:t>
      </w:r>
    </w:p>
    <w:p w14:paraId="40A57018" w14:textId="77777777" w:rsidR="00716CF5" w:rsidRDefault="00075890" w:rsidP="00716CF5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This</w:t>
      </w:r>
      <w:r w:rsidR="00E07F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establishes a notion that segments of the Space Elevator will be facilities – The Earth Port, the Tether, parts of the GEO NODE Region and so on.  Some of the Space Elevator </w:t>
      </w:r>
      <w:r w:rsidR="002634F3">
        <w:rPr>
          <w:sz w:val="28"/>
          <w:szCs w:val="28"/>
        </w:rPr>
        <w:t>segments</w:t>
      </w:r>
      <w:r>
        <w:rPr>
          <w:sz w:val="28"/>
          <w:szCs w:val="28"/>
        </w:rPr>
        <w:t xml:space="preserve"> will offer distinct services </w:t>
      </w:r>
      <w:r w:rsidR="002634F3">
        <w:rPr>
          <w:sz w:val="28"/>
          <w:szCs w:val="28"/>
        </w:rPr>
        <w:t>--</w:t>
      </w:r>
      <w:r>
        <w:rPr>
          <w:sz w:val="28"/>
          <w:szCs w:val="28"/>
        </w:rPr>
        <w:t>which operate in a unique modular operational manner; nee “F5”.</w:t>
      </w:r>
    </w:p>
    <w:p w14:paraId="25CA233C" w14:textId="77777777" w:rsidR="009C7870" w:rsidRDefault="009C7870" w:rsidP="003C437B">
      <w:pPr>
        <w:spacing w:after="0"/>
        <w:ind w:firstLine="720"/>
        <w:rPr>
          <w:sz w:val="28"/>
          <w:szCs w:val="28"/>
        </w:rPr>
      </w:pPr>
    </w:p>
    <w:p w14:paraId="56B67875" w14:textId="77777777" w:rsidR="002634F3" w:rsidRDefault="002634F3" w:rsidP="002634F3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 closing</w:t>
      </w:r>
    </w:p>
    <w:p w14:paraId="3137FB2B" w14:textId="77777777" w:rsidR="002634F3" w:rsidRDefault="002634F3" w:rsidP="002634F3">
      <w:pPr>
        <w:spacing w:after="0"/>
        <w:ind w:firstLine="720"/>
        <w:rPr>
          <w:sz w:val="28"/>
          <w:szCs w:val="28"/>
        </w:rPr>
      </w:pPr>
    </w:p>
    <w:p w14:paraId="4BAB7238" w14:textId="77777777" w:rsidR="002634F3" w:rsidRDefault="002634F3" w:rsidP="002634F3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I have discussed much; my views and opinions.  I have not discussed </w:t>
      </w:r>
      <w:r w:rsidR="005320AC">
        <w:rPr>
          <w:sz w:val="28"/>
          <w:szCs w:val="28"/>
        </w:rPr>
        <w:t>two</w:t>
      </w:r>
      <w:r>
        <w:rPr>
          <w:sz w:val="28"/>
          <w:szCs w:val="28"/>
        </w:rPr>
        <w:t xml:space="preserve"> key adjuncts to these notions; Substantive Communications and the engineering “Sequences”.   </w:t>
      </w:r>
      <w:r w:rsidR="005320AC">
        <w:rPr>
          <w:sz w:val="28"/>
          <w:szCs w:val="28"/>
        </w:rPr>
        <w:t>Soon …</w:t>
      </w:r>
    </w:p>
    <w:p w14:paraId="0B49A0C5" w14:textId="77777777" w:rsidR="002634F3" w:rsidRDefault="002634F3" w:rsidP="003C437B">
      <w:pPr>
        <w:spacing w:after="0"/>
        <w:ind w:firstLine="720"/>
        <w:rPr>
          <w:sz w:val="28"/>
          <w:szCs w:val="28"/>
        </w:rPr>
      </w:pPr>
    </w:p>
    <w:p w14:paraId="22A9518D" w14:textId="77777777" w:rsidR="00234ACD" w:rsidRPr="005320AC" w:rsidRDefault="005320AC" w:rsidP="005320AC">
      <w:pPr>
        <w:spacing w:after="0"/>
        <w:jc w:val="right"/>
        <w:rPr>
          <w:rFonts w:ascii="Lucida Handwriting" w:hAnsi="Lucida Handwriting"/>
          <w:sz w:val="36"/>
          <w:szCs w:val="28"/>
        </w:rPr>
      </w:pPr>
      <w:r w:rsidRPr="005320AC">
        <w:rPr>
          <w:rFonts w:ascii="Lucida Handwriting" w:hAnsi="Lucida Handwriting"/>
          <w:sz w:val="36"/>
          <w:szCs w:val="28"/>
        </w:rPr>
        <w:t>Fitzer</w:t>
      </w:r>
    </w:p>
    <w:p w14:paraId="54AA5999" w14:textId="77777777" w:rsidR="00234ACD" w:rsidRPr="00234ACD" w:rsidRDefault="00234ACD" w:rsidP="00234ACD">
      <w:pPr>
        <w:spacing w:after="0"/>
        <w:rPr>
          <w:sz w:val="28"/>
          <w:szCs w:val="28"/>
        </w:rPr>
      </w:pPr>
    </w:p>
    <w:sectPr w:rsidR="00234ACD" w:rsidRPr="00234ACD" w:rsidSect="005B2E9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6D11CE" w14:textId="77777777" w:rsidR="00786551" w:rsidRDefault="00786551" w:rsidP="00AF7139">
      <w:pPr>
        <w:spacing w:after="0" w:line="240" w:lineRule="auto"/>
      </w:pPr>
      <w:r>
        <w:separator/>
      </w:r>
    </w:p>
  </w:endnote>
  <w:endnote w:type="continuationSeparator" w:id="0">
    <w:p w14:paraId="6606C0D9" w14:textId="77777777" w:rsidR="00786551" w:rsidRDefault="00786551" w:rsidP="00AF7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792C5B" w14:textId="77777777" w:rsidR="00D6715C" w:rsidRPr="00D05E14" w:rsidRDefault="00D6715C" w:rsidP="00D6715C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©</w:t>
    </w:r>
    <w:r w:rsidRPr="00D05E14">
      <w:rPr>
        <w:rFonts w:asciiTheme="majorHAnsi" w:hAnsiTheme="majorHAnsi"/>
        <w:sz w:val="20"/>
        <w:szCs w:val="20"/>
      </w:rPr>
      <w:t>Michael A. Fitzgerald</w:t>
    </w:r>
    <w:r>
      <w:rPr>
        <w:rFonts w:asciiTheme="majorHAnsi" w:hAnsiTheme="majorHAnsi"/>
        <w:sz w:val="20"/>
        <w:szCs w:val="20"/>
      </w:rPr>
      <w:tab/>
      <w:t>(310) 251-4081</w:t>
    </w:r>
    <w:r>
      <w:rPr>
        <w:rFonts w:asciiTheme="majorHAnsi" w:hAnsiTheme="majorHAnsi"/>
        <w:sz w:val="20"/>
        <w:szCs w:val="20"/>
      </w:rPr>
      <w:tab/>
      <w:t>michael.fitzgerald@cox.net</w:t>
    </w:r>
  </w:p>
  <w:p w14:paraId="49A7656A" w14:textId="77777777" w:rsidR="00D6715C" w:rsidRPr="00970E9F" w:rsidRDefault="002E48F2" w:rsidP="00D6715C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 xml:space="preserve">September </w:t>
    </w:r>
    <w:r w:rsidR="00D6715C">
      <w:rPr>
        <w:rFonts w:asciiTheme="majorHAnsi" w:hAnsiTheme="majorHAnsi"/>
        <w:sz w:val="20"/>
        <w:szCs w:val="20"/>
      </w:rPr>
      <w:t>2016</w:t>
    </w:r>
    <w:r w:rsidR="00D6715C" w:rsidRPr="00D05E14">
      <w:rPr>
        <w:rFonts w:asciiTheme="majorHAnsi" w:hAnsiTheme="majorHAnsi"/>
        <w:sz w:val="20"/>
        <w:szCs w:val="20"/>
      </w:rPr>
      <w:ptab w:relativeTo="margin" w:alignment="right" w:leader="none"/>
    </w:r>
    <w:r w:rsidR="00D6715C" w:rsidRPr="00D05E14">
      <w:rPr>
        <w:rFonts w:asciiTheme="majorHAnsi" w:hAnsiTheme="majorHAnsi"/>
        <w:sz w:val="20"/>
        <w:szCs w:val="20"/>
      </w:rPr>
      <w:t xml:space="preserve">Page </w:t>
    </w:r>
    <w:r w:rsidR="00D6715C" w:rsidRPr="00D05E14">
      <w:rPr>
        <w:sz w:val="20"/>
        <w:szCs w:val="20"/>
      </w:rPr>
      <w:fldChar w:fldCharType="begin"/>
    </w:r>
    <w:r w:rsidR="00D6715C" w:rsidRPr="00D05E14">
      <w:rPr>
        <w:sz w:val="20"/>
        <w:szCs w:val="20"/>
      </w:rPr>
      <w:instrText xml:space="preserve"> PAGE   \* MERGEFORMAT </w:instrText>
    </w:r>
    <w:r w:rsidR="00D6715C" w:rsidRPr="00D05E14">
      <w:rPr>
        <w:sz w:val="20"/>
        <w:szCs w:val="20"/>
      </w:rPr>
      <w:fldChar w:fldCharType="separate"/>
    </w:r>
    <w:r w:rsidR="00351DB0" w:rsidRPr="00351DB0">
      <w:rPr>
        <w:rFonts w:asciiTheme="majorHAnsi" w:hAnsiTheme="majorHAnsi"/>
        <w:noProof/>
        <w:sz w:val="20"/>
        <w:szCs w:val="20"/>
      </w:rPr>
      <w:t>3</w:t>
    </w:r>
    <w:r w:rsidR="00D6715C" w:rsidRPr="00D05E14">
      <w:rPr>
        <w:sz w:val="20"/>
        <w:szCs w:val="20"/>
      </w:rPr>
      <w:fldChar w:fldCharType="end"/>
    </w:r>
  </w:p>
  <w:p w14:paraId="35EA82DA" w14:textId="77777777" w:rsidR="002367DB" w:rsidRPr="00D6715C" w:rsidRDefault="002367DB" w:rsidP="00D671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63B7C2" w14:textId="77777777" w:rsidR="00786551" w:rsidRDefault="00786551" w:rsidP="00AF7139">
      <w:pPr>
        <w:spacing w:after="0" w:line="240" w:lineRule="auto"/>
      </w:pPr>
      <w:r>
        <w:separator/>
      </w:r>
    </w:p>
  </w:footnote>
  <w:footnote w:type="continuationSeparator" w:id="0">
    <w:p w14:paraId="44F8D731" w14:textId="77777777" w:rsidR="00786551" w:rsidRDefault="00786551" w:rsidP="00AF71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7DBFA5" w14:textId="77777777" w:rsidR="002367DB" w:rsidRPr="00A55D61" w:rsidRDefault="002367DB" w:rsidP="00A55D61">
    <w:pPr>
      <w:pStyle w:val="Header"/>
      <w:jc w:val="center"/>
      <w:rPr>
        <w:b/>
        <w:i/>
        <w:color w:val="FF0000"/>
        <w:sz w:val="32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471E0"/>
    <w:multiLevelType w:val="hybridMultilevel"/>
    <w:tmpl w:val="D792B3A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0074FD"/>
    <w:multiLevelType w:val="hybridMultilevel"/>
    <w:tmpl w:val="9A6EE97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536C6"/>
    <w:multiLevelType w:val="hybridMultilevel"/>
    <w:tmpl w:val="0C9298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A5358F"/>
    <w:multiLevelType w:val="hybridMultilevel"/>
    <w:tmpl w:val="EAE4F06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B0F52"/>
    <w:multiLevelType w:val="hybridMultilevel"/>
    <w:tmpl w:val="F8F6A69A"/>
    <w:lvl w:ilvl="0" w:tplc="E54884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DCFD5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9E926A">
      <w:start w:val="58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96C8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EE07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0AD4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A6A1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6E88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E820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3153058"/>
    <w:multiLevelType w:val="hybridMultilevel"/>
    <w:tmpl w:val="DDC20656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4234688"/>
    <w:multiLevelType w:val="hybridMultilevel"/>
    <w:tmpl w:val="9432C9BE"/>
    <w:lvl w:ilvl="0" w:tplc="A552DE7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2D3BC7"/>
    <w:multiLevelType w:val="hybridMultilevel"/>
    <w:tmpl w:val="12CC83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D94AE7"/>
    <w:multiLevelType w:val="hybridMultilevel"/>
    <w:tmpl w:val="6F9C40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FBC2CCF"/>
    <w:multiLevelType w:val="hybridMultilevel"/>
    <w:tmpl w:val="9210D5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9F1722"/>
    <w:multiLevelType w:val="hybridMultilevel"/>
    <w:tmpl w:val="4D4CD750"/>
    <w:lvl w:ilvl="0" w:tplc="BCC2DA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9A37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65010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C201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D875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86AB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70065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E2C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5620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BF3957"/>
    <w:multiLevelType w:val="hybridMultilevel"/>
    <w:tmpl w:val="D79860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531FB1"/>
    <w:multiLevelType w:val="hybridMultilevel"/>
    <w:tmpl w:val="0596BA1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A4B2FBE"/>
    <w:multiLevelType w:val="hybridMultilevel"/>
    <w:tmpl w:val="A8FECB28"/>
    <w:lvl w:ilvl="0" w:tplc="354C1E96">
      <w:start w:val="920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4" w15:restartNumberingAfterBreak="0">
    <w:nsid w:val="362F6156"/>
    <w:multiLevelType w:val="hybridMultilevel"/>
    <w:tmpl w:val="C14058D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D937AD9"/>
    <w:multiLevelType w:val="hybridMultilevel"/>
    <w:tmpl w:val="A198D5DC"/>
    <w:lvl w:ilvl="0" w:tplc="0B260A14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hint="default"/>
        <w:b w:val="0"/>
        <w:i w:val="0"/>
        <w:sz w:val="28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B42D74"/>
    <w:multiLevelType w:val="hybridMultilevel"/>
    <w:tmpl w:val="F542989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1077E26"/>
    <w:multiLevelType w:val="hybridMultilevel"/>
    <w:tmpl w:val="8CD42BB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22A79BA"/>
    <w:multiLevelType w:val="hybridMultilevel"/>
    <w:tmpl w:val="5192B3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D685691"/>
    <w:multiLevelType w:val="hybridMultilevel"/>
    <w:tmpl w:val="7EC4C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943361"/>
    <w:multiLevelType w:val="hybridMultilevel"/>
    <w:tmpl w:val="91DE5C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E40549"/>
    <w:multiLevelType w:val="hybridMultilevel"/>
    <w:tmpl w:val="F9EA2D62"/>
    <w:lvl w:ilvl="0" w:tplc="0409000F">
      <w:start w:val="1"/>
      <w:numFmt w:val="decimal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2" w15:restartNumberingAfterBreak="0">
    <w:nsid w:val="537D302D"/>
    <w:multiLevelType w:val="hybridMultilevel"/>
    <w:tmpl w:val="BDA4E9B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8DF39A1"/>
    <w:multiLevelType w:val="hybridMultilevel"/>
    <w:tmpl w:val="14BA6CB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891D5E"/>
    <w:multiLevelType w:val="hybridMultilevel"/>
    <w:tmpl w:val="B09A7C8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26162D"/>
    <w:multiLevelType w:val="hybridMultilevel"/>
    <w:tmpl w:val="D3F4DC90"/>
    <w:lvl w:ilvl="0" w:tplc="3F7001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5286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F62358">
      <w:start w:val="58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B244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7672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5C14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3CC9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866C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80CB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639A4C83"/>
    <w:multiLevelType w:val="hybridMultilevel"/>
    <w:tmpl w:val="1822487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87052F2"/>
    <w:multiLevelType w:val="hybridMultilevel"/>
    <w:tmpl w:val="864A5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E636D5"/>
    <w:multiLevelType w:val="hybridMultilevel"/>
    <w:tmpl w:val="A4D8683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E90469B"/>
    <w:multiLevelType w:val="hybridMultilevel"/>
    <w:tmpl w:val="B1AA4D8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0D14A11"/>
    <w:multiLevelType w:val="hybridMultilevel"/>
    <w:tmpl w:val="7CEA7DA2"/>
    <w:lvl w:ilvl="0" w:tplc="0409000F">
      <w:start w:val="1"/>
      <w:numFmt w:val="decimal"/>
      <w:lvlText w:val="%1.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1" w15:restartNumberingAfterBreak="0">
    <w:nsid w:val="75AE56D7"/>
    <w:multiLevelType w:val="hybridMultilevel"/>
    <w:tmpl w:val="9D5EA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2"/>
  </w:num>
  <w:num w:numId="4">
    <w:abstractNumId w:val="29"/>
  </w:num>
  <w:num w:numId="5">
    <w:abstractNumId w:val="28"/>
  </w:num>
  <w:num w:numId="6">
    <w:abstractNumId w:val="16"/>
  </w:num>
  <w:num w:numId="7">
    <w:abstractNumId w:val="9"/>
  </w:num>
  <w:num w:numId="8">
    <w:abstractNumId w:val="7"/>
  </w:num>
  <w:num w:numId="9">
    <w:abstractNumId w:val="19"/>
  </w:num>
  <w:num w:numId="10">
    <w:abstractNumId w:val="20"/>
  </w:num>
  <w:num w:numId="11">
    <w:abstractNumId w:val="11"/>
  </w:num>
  <w:num w:numId="12">
    <w:abstractNumId w:val="3"/>
  </w:num>
  <w:num w:numId="13">
    <w:abstractNumId w:val="24"/>
  </w:num>
  <w:num w:numId="14">
    <w:abstractNumId w:val="23"/>
  </w:num>
  <w:num w:numId="15">
    <w:abstractNumId w:val="6"/>
  </w:num>
  <w:num w:numId="16">
    <w:abstractNumId w:val="26"/>
  </w:num>
  <w:num w:numId="17">
    <w:abstractNumId w:val="1"/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27"/>
  </w:num>
  <w:num w:numId="21">
    <w:abstractNumId w:val="31"/>
  </w:num>
  <w:num w:numId="22">
    <w:abstractNumId w:val="2"/>
  </w:num>
  <w:num w:numId="23">
    <w:abstractNumId w:val="14"/>
  </w:num>
  <w:num w:numId="24">
    <w:abstractNumId w:val="0"/>
  </w:num>
  <w:num w:numId="25">
    <w:abstractNumId w:val="8"/>
  </w:num>
  <w:num w:numId="26">
    <w:abstractNumId w:val="5"/>
  </w:num>
  <w:num w:numId="27">
    <w:abstractNumId w:val="30"/>
  </w:num>
  <w:num w:numId="28">
    <w:abstractNumId w:val="21"/>
  </w:num>
  <w:num w:numId="29">
    <w:abstractNumId w:val="18"/>
  </w:num>
  <w:num w:numId="30">
    <w:abstractNumId w:val="22"/>
  </w:num>
  <w:num w:numId="31">
    <w:abstractNumId w:val="10"/>
  </w:num>
  <w:num w:numId="32">
    <w:abstractNumId w:val="25"/>
  </w:num>
  <w:num w:numId="33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673"/>
    <w:rsid w:val="000005EA"/>
    <w:rsid w:val="00000A47"/>
    <w:rsid w:val="00005EFC"/>
    <w:rsid w:val="00013473"/>
    <w:rsid w:val="00013D9E"/>
    <w:rsid w:val="000208FA"/>
    <w:rsid w:val="00020F3E"/>
    <w:rsid w:val="00022877"/>
    <w:rsid w:val="00022B20"/>
    <w:rsid w:val="00025F64"/>
    <w:rsid w:val="00027171"/>
    <w:rsid w:val="00027B56"/>
    <w:rsid w:val="000317E8"/>
    <w:rsid w:val="00032C2F"/>
    <w:rsid w:val="0003483B"/>
    <w:rsid w:val="000365C2"/>
    <w:rsid w:val="00040DD7"/>
    <w:rsid w:val="000412FF"/>
    <w:rsid w:val="00045B16"/>
    <w:rsid w:val="00046FDB"/>
    <w:rsid w:val="00047CF6"/>
    <w:rsid w:val="000517B5"/>
    <w:rsid w:val="0005344F"/>
    <w:rsid w:val="00053514"/>
    <w:rsid w:val="000537BD"/>
    <w:rsid w:val="0005481C"/>
    <w:rsid w:val="00061115"/>
    <w:rsid w:val="000617C4"/>
    <w:rsid w:val="00064D1A"/>
    <w:rsid w:val="00065001"/>
    <w:rsid w:val="0006597B"/>
    <w:rsid w:val="00066EF7"/>
    <w:rsid w:val="000677BB"/>
    <w:rsid w:val="00072201"/>
    <w:rsid w:val="000740F3"/>
    <w:rsid w:val="00075373"/>
    <w:rsid w:val="00075890"/>
    <w:rsid w:val="00076022"/>
    <w:rsid w:val="00077290"/>
    <w:rsid w:val="000820BA"/>
    <w:rsid w:val="00085D78"/>
    <w:rsid w:val="00086388"/>
    <w:rsid w:val="00086C63"/>
    <w:rsid w:val="00086E16"/>
    <w:rsid w:val="0008795F"/>
    <w:rsid w:val="00087E98"/>
    <w:rsid w:val="000A0751"/>
    <w:rsid w:val="000A0A47"/>
    <w:rsid w:val="000A5EA3"/>
    <w:rsid w:val="000A695D"/>
    <w:rsid w:val="000A7E7A"/>
    <w:rsid w:val="000B27CC"/>
    <w:rsid w:val="000B2F91"/>
    <w:rsid w:val="000B3717"/>
    <w:rsid w:val="000B4B09"/>
    <w:rsid w:val="000C47DC"/>
    <w:rsid w:val="000C588F"/>
    <w:rsid w:val="000C5C4A"/>
    <w:rsid w:val="000C6510"/>
    <w:rsid w:val="000C6BF3"/>
    <w:rsid w:val="000C7FD3"/>
    <w:rsid w:val="000D1BC0"/>
    <w:rsid w:val="000D3A9C"/>
    <w:rsid w:val="000D4666"/>
    <w:rsid w:val="000D4F81"/>
    <w:rsid w:val="000D5489"/>
    <w:rsid w:val="000E2E39"/>
    <w:rsid w:val="000E35E9"/>
    <w:rsid w:val="000E3836"/>
    <w:rsid w:val="000E47A7"/>
    <w:rsid w:val="000E6831"/>
    <w:rsid w:val="000F0090"/>
    <w:rsid w:val="000F2DCC"/>
    <w:rsid w:val="000F6292"/>
    <w:rsid w:val="001122EA"/>
    <w:rsid w:val="00112D64"/>
    <w:rsid w:val="0011351D"/>
    <w:rsid w:val="001173DA"/>
    <w:rsid w:val="001210C1"/>
    <w:rsid w:val="0012399E"/>
    <w:rsid w:val="00124784"/>
    <w:rsid w:val="00130126"/>
    <w:rsid w:val="0013044D"/>
    <w:rsid w:val="00130C34"/>
    <w:rsid w:val="00131A68"/>
    <w:rsid w:val="00140256"/>
    <w:rsid w:val="0014067C"/>
    <w:rsid w:val="00140A8F"/>
    <w:rsid w:val="00145007"/>
    <w:rsid w:val="0014673A"/>
    <w:rsid w:val="00147903"/>
    <w:rsid w:val="00150899"/>
    <w:rsid w:val="0015385A"/>
    <w:rsid w:val="00160855"/>
    <w:rsid w:val="001618C6"/>
    <w:rsid w:val="00164077"/>
    <w:rsid w:val="00164C8E"/>
    <w:rsid w:val="00172A1F"/>
    <w:rsid w:val="001738A2"/>
    <w:rsid w:val="00175454"/>
    <w:rsid w:val="0017710D"/>
    <w:rsid w:val="001772FB"/>
    <w:rsid w:val="00177702"/>
    <w:rsid w:val="00183057"/>
    <w:rsid w:val="00185760"/>
    <w:rsid w:val="00190578"/>
    <w:rsid w:val="00190EAD"/>
    <w:rsid w:val="00191393"/>
    <w:rsid w:val="00195F47"/>
    <w:rsid w:val="00196673"/>
    <w:rsid w:val="001A1C50"/>
    <w:rsid w:val="001A255A"/>
    <w:rsid w:val="001A26DF"/>
    <w:rsid w:val="001A3288"/>
    <w:rsid w:val="001A3B0F"/>
    <w:rsid w:val="001A7C0C"/>
    <w:rsid w:val="001B1324"/>
    <w:rsid w:val="001B27FF"/>
    <w:rsid w:val="001B364B"/>
    <w:rsid w:val="001B5048"/>
    <w:rsid w:val="001B6625"/>
    <w:rsid w:val="001C02D1"/>
    <w:rsid w:val="001C147A"/>
    <w:rsid w:val="001C1853"/>
    <w:rsid w:val="001C1E93"/>
    <w:rsid w:val="001C2199"/>
    <w:rsid w:val="001C59D5"/>
    <w:rsid w:val="001C5DB9"/>
    <w:rsid w:val="001C61A2"/>
    <w:rsid w:val="001C75E1"/>
    <w:rsid w:val="001D09D1"/>
    <w:rsid w:val="001D0A23"/>
    <w:rsid w:val="001D16D3"/>
    <w:rsid w:val="001D34E8"/>
    <w:rsid w:val="001E2DDE"/>
    <w:rsid w:val="001E5175"/>
    <w:rsid w:val="001E725A"/>
    <w:rsid w:val="001F2343"/>
    <w:rsid w:val="001F2AA0"/>
    <w:rsid w:val="001F38B7"/>
    <w:rsid w:val="00200B0F"/>
    <w:rsid w:val="00200EAE"/>
    <w:rsid w:val="00202666"/>
    <w:rsid w:val="002034F8"/>
    <w:rsid w:val="00205861"/>
    <w:rsid w:val="00206764"/>
    <w:rsid w:val="002101C8"/>
    <w:rsid w:val="00210F02"/>
    <w:rsid w:val="00213DC8"/>
    <w:rsid w:val="00214936"/>
    <w:rsid w:val="00220253"/>
    <w:rsid w:val="00222A2D"/>
    <w:rsid w:val="00224369"/>
    <w:rsid w:val="00224FAA"/>
    <w:rsid w:val="00225166"/>
    <w:rsid w:val="00230487"/>
    <w:rsid w:val="00230FAB"/>
    <w:rsid w:val="00231399"/>
    <w:rsid w:val="00234ACD"/>
    <w:rsid w:val="002358EB"/>
    <w:rsid w:val="002367DB"/>
    <w:rsid w:val="002405E4"/>
    <w:rsid w:val="00241341"/>
    <w:rsid w:val="00243B60"/>
    <w:rsid w:val="00244759"/>
    <w:rsid w:val="0024545D"/>
    <w:rsid w:val="00245584"/>
    <w:rsid w:val="002522FC"/>
    <w:rsid w:val="00252D34"/>
    <w:rsid w:val="002558ED"/>
    <w:rsid w:val="00256372"/>
    <w:rsid w:val="00257F13"/>
    <w:rsid w:val="002634F3"/>
    <w:rsid w:val="00264A71"/>
    <w:rsid w:val="00265FAD"/>
    <w:rsid w:val="00267050"/>
    <w:rsid w:val="00276927"/>
    <w:rsid w:val="00282E11"/>
    <w:rsid w:val="00292F49"/>
    <w:rsid w:val="00293553"/>
    <w:rsid w:val="00294131"/>
    <w:rsid w:val="00295475"/>
    <w:rsid w:val="0029589C"/>
    <w:rsid w:val="00296EA5"/>
    <w:rsid w:val="002A27B5"/>
    <w:rsid w:val="002A2C6B"/>
    <w:rsid w:val="002A3F42"/>
    <w:rsid w:val="002A5B50"/>
    <w:rsid w:val="002A6806"/>
    <w:rsid w:val="002B2866"/>
    <w:rsid w:val="002B2BE6"/>
    <w:rsid w:val="002B74F0"/>
    <w:rsid w:val="002C0057"/>
    <w:rsid w:val="002C0D99"/>
    <w:rsid w:val="002C0F1E"/>
    <w:rsid w:val="002C2349"/>
    <w:rsid w:val="002C62BF"/>
    <w:rsid w:val="002D0994"/>
    <w:rsid w:val="002D3705"/>
    <w:rsid w:val="002D3728"/>
    <w:rsid w:val="002D4573"/>
    <w:rsid w:val="002D4601"/>
    <w:rsid w:val="002D5342"/>
    <w:rsid w:val="002D74DA"/>
    <w:rsid w:val="002E48F2"/>
    <w:rsid w:val="002E7DED"/>
    <w:rsid w:val="002E7E29"/>
    <w:rsid w:val="002F054E"/>
    <w:rsid w:val="002F0E0C"/>
    <w:rsid w:val="002F2445"/>
    <w:rsid w:val="002F271F"/>
    <w:rsid w:val="002F2EF6"/>
    <w:rsid w:val="003022E8"/>
    <w:rsid w:val="00302A98"/>
    <w:rsid w:val="00306174"/>
    <w:rsid w:val="00315126"/>
    <w:rsid w:val="0031735A"/>
    <w:rsid w:val="00317526"/>
    <w:rsid w:val="003227AB"/>
    <w:rsid w:val="003244F1"/>
    <w:rsid w:val="00326F8E"/>
    <w:rsid w:val="00331C9F"/>
    <w:rsid w:val="00333766"/>
    <w:rsid w:val="00334653"/>
    <w:rsid w:val="00334E6B"/>
    <w:rsid w:val="003400D2"/>
    <w:rsid w:val="00341756"/>
    <w:rsid w:val="00341B8A"/>
    <w:rsid w:val="003437C5"/>
    <w:rsid w:val="00345047"/>
    <w:rsid w:val="00345A1F"/>
    <w:rsid w:val="0034735E"/>
    <w:rsid w:val="003475E7"/>
    <w:rsid w:val="00350F34"/>
    <w:rsid w:val="00351DB0"/>
    <w:rsid w:val="00352192"/>
    <w:rsid w:val="0035497B"/>
    <w:rsid w:val="00355C62"/>
    <w:rsid w:val="00361A79"/>
    <w:rsid w:val="00361D4D"/>
    <w:rsid w:val="00361D86"/>
    <w:rsid w:val="00362442"/>
    <w:rsid w:val="00362560"/>
    <w:rsid w:val="00365129"/>
    <w:rsid w:val="003725FD"/>
    <w:rsid w:val="003728BE"/>
    <w:rsid w:val="003732DF"/>
    <w:rsid w:val="003743F0"/>
    <w:rsid w:val="00374FCC"/>
    <w:rsid w:val="003850C6"/>
    <w:rsid w:val="00386919"/>
    <w:rsid w:val="00390B73"/>
    <w:rsid w:val="00390E2A"/>
    <w:rsid w:val="00394F0A"/>
    <w:rsid w:val="003977EF"/>
    <w:rsid w:val="003A38E0"/>
    <w:rsid w:val="003A44E2"/>
    <w:rsid w:val="003A70ED"/>
    <w:rsid w:val="003B2060"/>
    <w:rsid w:val="003B33D9"/>
    <w:rsid w:val="003B4ADF"/>
    <w:rsid w:val="003B7D25"/>
    <w:rsid w:val="003C437B"/>
    <w:rsid w:val="003C4C6E"/>
    <w:rsid w:val="003C70AC"/>
    <w:rsid w:val="003D1FD1"/>
    <w:rsid w:val="003D2176"/>
    <w:rsid w:val="003D54A8"/>
    <w:rsid w:val="003D7DDA"/>
    <w:rsid w:val="003E0E23"/>
    <w:rsid w:val="003E369E"/>
    <w:rsid w:val="003F0828"/>
    <w:rsid w:val="003F2868"/>
    <w:rsid w:val="003F3EFA"/>
    <w:rsid w:val="003F5169"/>
    <w:rsid w:val="004024FF"/>
    <w:rsid w:val="00402BAB"/>
    <w:rsid w:val="0040424E"/>
    <w:rsid w:val="00405D28"/>
    <w:rsid w:val="004063E0"/>
    <w:rsid w:val="00413325"/>
    <w:rsid w:val="00417405"/>
    <w:rsid w:val="004201B0"/>
    <w:rsid w:val="0042041D"/>
    <w:rsid w:val="00420672"/>
    <w:rsid w:val="004234B7"/>
    <w:rsid w:val="004234BA"/>
    <w:rsid w:val="004313F5"/>
    <w:rsid w:val="00433716"/>
    <w:rsid w:val="00436FC8"/>
    <w:rsid w:val="004376B7"/>
    <w:rsid w:val="004378B1"/>
    <w:rsid w:val="00437F5D"/>
    <w:rsid w:val="00440CBD"/>
    <w:rsid w:val="004421E0"/>
    <w:rsid w:val="00442840"/>
    <w:rsid w:val="004429F6"/>
    <w:rsid w:val="004454D1"/>
    <w:rsid w:val="00446209"/>
    <w:rsid w:val="00450261"/>
    <w:rsid w:val="00454846"/>
    <w:rsid w:val="00454FA4"/>
    <w:rsid w:val="00455ACC"/>
    <w:rsid w:val="00456E46"/>
    <w:rsid w:val="00460974"/>
    <w:rsid w:val="00461541"/>
    <w:rsid w:val="00461DCB"/>
    <w:rsid w:val="004630A2"/>
    <w:rsid w:val="00464688"/>
    <w:rsid w:val="004701B5"/>
    <w:rsid w:val="0047153C"/>
    <w:rsid w:val="00476B3A"/>
    <w:rsid w:val="004776F7"/>
    <w:rsid w:val="00481E5E"/>
    <w:rsid w:val="00483B21"/>
    <w:rsid w:val="00484B79"/>
    <w:rsid w:val="00485AEA"/>
    <w:rsid w:val="00486F2D"/>
    <w:rsid w:val="00486F51"/>
    <w:rsid w:val="00487F9A"/>
    <w:rsid w:val="004901B1"/>
    <w:rsid w:val="004912D1"/>
    <w:rsid w:val="00493903"/>
    <w:rsid w:val="004A05EB"/>
    <w:rsid w:val="004A278F"/>
    <w:rsid w:val="004A3362"/>
    <w:rsid w:val="004A6C83"/>
    <w:rsid w:val="004A7C67"/>
    <w:rsid w:val="004B052D"/>
    <w:rsid w:val="004B1233"/>
    <w:rsid w:val="004B55CB"/>
    <w:rsid w:val="004B6F48"/>
    <w:rsid w:val="004C2720"/>
    <w:rsid w:val="004C27E9"/>
    <w:rsid w:val="004C33CB"/>
    <w:rsid w:val="004C47AC"/>
    <w:rsid w:val="004C6A01"/>
    <w:rsid w:val="004D1667"/>
    <w:rsid w:val="004D2C75"/>
    <w:rsid w:val="004D38CC"/>
    <w:rsid w:val="004D54EA"/>
    <w:rsid w:val="004D566C"/>
    <w:rsid w:val="004D7C07"/>
    <w:rsid w:val="004E0426"/>
    <w:rsid w:val="004E0818"/>
    <w:rsid w:val="004E21EF"/>
    <w:rsid w:val="004E2918"/>
    <w:rsid w:val="004E4992"/>
    <w:rsid w:val="004E521C"/>
    <w:rsid w:val="004E6AA8"/>
    <w:rsid w:val="004F01BF"/>
    <w:rsid w:val="004F32D4"/>
    <w:rsid w:val="005030B7"/>
    <w:rsid w:val="00503A05"/>
    <w:rsid w:val="0051188B"/>
    <w:rsid w:val="00511BF5"/>
    <w:rsid w:val="005129D8"/>
    <w:rsid w:val="0051592E"/>
    <w:rsid w:val="00515969"/>
    <w:rsid w:val="005278A5"/>
    <w:rsid w:val="00527DFC"/>
    <w:rsid w:val="005312FA"/>
    <w:rsid w:val="005320AC"/>
    <w:rsid w:val="00532C10"/>
    <w:rsid w:val="005346FB"/>
    <w:rsid w:val="0054095A"/>
    <w:rsid w:val="00543C59"/>
    <w:rsid w:val="005445BF"/>
    <w:rsid w:val="00545129"/>
    <w:rsid w:val="00545AB9"/>
    <w:rsid w:val="005518DA"/>
    <w:rsid w:val="00552D3D"/>
    <w:rsid w:val="005600F1"/>
    <w:rsid w:val="00561D02"/>
    <w:rsid w:val="005629B2"/>
    <w:rsid w:val="0056570A"/>
    <w:rsid w:val="00565CF4"/>
    <w:rsid w:val="00565DF9"/>
    <w:rsid w:val="00566D54"/>
    <w:rsid w:val="00567C38"/>
    <w:rsid w:val="005709D9"/>
    <w:rsid w:val="00574E7A"/>
    <w:rsid w:val="00575415"/>
    <w:rsid w:val="00576D40"/>
    <w:rsid w:val="0058254C"/>
    <w:rsid w:val="0058556E"/>
    <w:rsid w:val="00587A64"/>
    <w:rsid w:val="00587A72"/>
    <w:rsid w:val="005903AB"/>
    <w:rsid w:val="005927AE"/>
    <w:rsid w:val="005928E8"/>
    <w:rsid w:val="00595F33"/>
    <w:rsid w:val="005A2CCE"/>
    <w:rsid w:val="005A34A1"/>
    <w:rsid w:val="005A3F61"/>
    <w:rsid w:val="005A6761"/>
    <w:rsid w:val="005B2E97"/>
    <w:rsid w:val="005B3AEC"/>
    <w:rsid w:val="005D0069"/>
    <w:rsid w:val="005D089B"/>
    <w:rsid w:val="005D2CFA"/>
    <w:rsid w:val="005D317C"/>
    <w:rsid w:val="005D7222"/>
    <w:rsid w:val="005D7DE8"/>
    <w:rsid w:val="005D7F0E"/>
    <w:rsid w:val="005E0AFC"/>
    <w:rsid w:val="005E205E"/>
    <w:rsid w:val="005E2B1A"/>
    <w:rsid w:val="005E3C90"/>
    <w:rsid w:val="005E411F"/>
    <w:rsid w:val="005E46FF"/>
    <w:rsid w:val="005F4D40"/>
    <w:rsid w:val="005F51B6"/>
    <w:rsid w:val="0060059F"/>
    <w:rsid w:val="00600FF0"/>
    <w:rsid w:val="00601DEF"/>
    <w:rsid w:val="006035BE"/>
    <w:rsid w:val="00604768"/>
    <w:rsid w:val="00610E11"/>
    <w:rsid w:val="00611359"/>
    <w:rsid w:val="006144B8"/>
    <w:rsid w:val="0061692A"/>
    <w:rsid w:val="006209BE"/>
    <w:rsid w:val="00625142"/>
    <w:rsid w:val="00627367"/>
    <w:rsid w:val="00631391"/>
    <w:rsid w:val="00631985"/>
    <w:rsid w:val="00632660"/>
    <w:rsid w:val="00632D72"/>
    <w:rsid w:val="00633DAF"/>
    <w:rsid w:val="006348B8"/>
    <w:rsid w:val="00637B59"/>
    <w:rsid w:val="00640990"/>
    <w:rsid w:val="0064140B"/>
    <w:rsid w:val="0064323A"/>
    <w:rsid w:val="006451D2"/>
    <w:rsid w:val="00650E31"/>
    <w:rsid w:val="006527C1"/>
    <w:rsid w:val="00652F77"/>
    <w:rsid w:val="00653115"/>
    <w:rsid w:val="006551D3"/>
    <w:rsid w:val="006559A9"/>
    <w:rsid w:val="00661684"/>
    <w:rsid w:val="00662A25"/>
    <w:rsid w:val="00663671"/>
    <w:rsid w:val="00666100"/>
    <w:rsid w:val="00671029"/>
    <w:rsid w:val="00671CA8"/>
    <w:rsid w:val="0067212E"/>
    <w:rsid w:val="0067465F"/>
    <w:rsid w:val="0068253B"/>
    <w:rsid w:val="00684CC9"/>
    <w:rsid w:val="00684E37"/>
    <w:rsid w:val="00690423"/>
    <w:rsid w:val="006909F4"/>
    <w:rsid w:val="00691A1F"/>
    <w:rsid w:val="00692276"/>
    <w:rsid w:val="00694EAF"/>
    <w:rsid w:val="006A1343"/>
    <w:rsid w:val="006A2442"/>
    <w:rsid w:val="006A48D6"/>
    <w:rsid w:val="006A5510"/>
    <w:rsid w:val="006A5BE4"/>
    <w:rsid w:val="006A67F0"/>
    <w:rsid w:val="006A737C"/>
    <w:rsid w:val="006B07D8"/>
    <w:rsid w:val="006B3EF0"/>
    <w:rsid w:val="006B4681"/>
    <w:rsid w:val="006B4D0C"/>
    <w:rsid w:val="006B6936"/>
    <w:rsid w:val="006B7360"/>
    <w:rsid w:val="006C23ED"/>
    <w:rsid w:val="006C3F84"/>
    <w:rsid w:val="006C5B83"/>
    <w:rsid w:val="006C6FE0"/>
    <w:rsid w:val="006D1227"/>
    <w:rsid w:val="006D29B4"/>
    <w:rsid w:val="006D4411"/>
    <w:rsid w:val="006D5A2B"/>
    <w:rsid w:val="006D6017"/>
    <w:rsid w:val="006D6D9F"/>
    <w:rsid w:val="006F0876"/>
    <w:rsid w:val="006F2191"/>
    <w:rsid w:val="006F229F"/>
    <w:rsid w:val="006F26FC"/>
    <w:rsid w:val="006F3293"/>
    <w:rsid w:val="006F3420"/>
    <w:rsid w:val="006F470C"/>
    <w:rsid w:val="006F5EF6"/>
    <w:rsid w:val="006F6AE8"/>
    <w:rsid w:val="006F6EC2"/>
    <w:rsid w:val="0070103B"/>
    <w:rsid w:val="00702959"/>
    <w:rsid w:val="007031B2"/>
    <w:rsid w:val="00705341"/>
    <w:rsid w:val="00711803"/>
    <w:rsid w:val="00714D98"/>
    <w:rsid w:val="00716CF5"/>
    <w:rsid w:val="00717AE0"/>
    <w:rsid w:val="0073007D"/>
    <w:rsid w:val="00731074"/>
    <w:rsid w:val="00732063"/>
    <w:rsid w:val="007330B2"/>
    <w:rsid w:val="00737E4F"/>
    <w:rsid w:val="0074466E"/>
    <w:rsid w:val="00745CC4"/>
    <w:rsid w:val="00746CB7"/>
    <w:rsid w:val="00750C2F"/>
    <w:rsid w:val="00752FA0"/>
    <w:rsid w:val="007533DD"/>
    <w:rsid w:val="00757874"/>
    <w:rsid w:val="00757C4F"/>
    <w:rsid w:val="0076021C"/>
    <w:rsid w:val="00760DB8"/>
    <w:rsid w:val="00761BAA"/>
    <w:rsid w:val="00762F9F"/>
    <w:rsid w:val="0076324B"/>
    <w:rsid w:val="00763C2B"/>
    <w:rsid w:val="00767517"/>
    <w:rsid w:val="00772D59"/>
    <w:rsid w:val="0077440E"/>
    <w:rsid w:val="00775B00"/>
    <w:rsid w:val="00781320"/>
    <w:rsid w:val="00782EF1"/>
    <w:rsid w:val="00785826"/>
    <w:rsid w:val="00786551"/>
    <w:rsid w:val="007867F6"/>
    <w:rsid w:val="00795B97"/>
    <w:rsid w:val="007A07A3"/>
    <w:rsid w:val="007A3374"/>
    <w:rsid w:val="007A5165"/>
    <w:rsid w:val="007A5BB7"/>
    <w:rsid w:val="007B19F8"/>
    <w:rsid w:val="007B4E6B"/>
    <w:rsid w:val="007B591D"/>
    <w:rsid w:val="007C27DA"/>
    <w:rsid w:val="007C28BE"/>
    <w:rsid w:val="007C43B0"/>
    <w:rsid w:val="007C67B7"/>
    <w:rsid w:val="007D0C7B"/>
    <w:rsid w:val="007D2836"/>
    <w:rsid w:val="007D2AF8"/>
    <w:rsid w:val="007D69E0"/>
    <w:rsid w:val="007E0AF4"/>
    <w:rsid w:val="007E0CD5"/>
    <w:rsid w:val="007E3A99"/>
    <w:rsid w:val="007E4769"/>
    <w:rsid w:val="007E5A41"/>
    <w:rsid w:val="007E7992"/>
    <w:rsid w:val="007F2F22"/>
    <w:rsid w:val="007F75E1"/>
    <w:rsid w:val="00801184"/>
    <w:rsid w:val="008013F0"/>
    <w:rsid w:val="008044DD"/>
    <w:rsid w:val="00807288"/>
    <w:rsid w:val="00815095"/>
    <w:rsid w:val="008160A5"/>
    <w:rsid w:val="00817A27"/>
    <w:rsid w:val="00820CAB"/>
    <w:rsid w:val="00822E12"/>
    <w:rsid w:val="008235B8"/>
    <w:rsid w:val="00824C9F"/>
    <w:rsid w:val="00830456"/>
    <w:rsid w:val="008314FB"/>
    <w:rsid w:val="0083343E"/>
    <w:rsid w:val="00833D14"/>
    <w:rsid w:val="00833E55"/>
    <w:rsid w:val="00834649"/>
    <w:rsid w:val="00834785"/>
    <w:rsid w:val="0083634F"/>
    <w:rsid w:val="00841C17"/>
    <w:rsid w:val="00843CFF"/>
    <w:rsid w:val="00845B2F"/>
    <w:rsid w:val="00845C40"/>
    <w:rsid w:val="008513AF"/>
    <w:rsid w:val="00852FA0"/>
    <w:rsid w:val="0085329A"/>
    <w:rsid w:val="008534F5"/>
    <w:rsid w:val="008566F1"/>
    <w:rsid w:val="008578CC"/>
    <w:rsid w:val="008618DD"/>
    <w:rsid w:val="00862570"/>
    <w:rsid w:val="0086377E"/>
    <w:rsid w:val="00865E5F"/>
    <w:rsid w:val="00870918"/>
    <w:rsid w:val="008717C6"/>
    <w:rsid w:val="00872129"/>
    <w:rsid w:val="00877038"/>
    <w:rsid w:val="00877B23"/>
    <w:rsid w:val="008826C8"/>
    <w:rsid w:val="00894786"/>
    <w:rsid w:val="00896E76"/>
    <w:rsid w:val="008A10C2"/>
    <w:rsid w:val="008A1D99"/>
    <w:rsid w:val="008A2136"/>
    <w:rsid w:val="008A3AFB"/>
    <w:rsid w:val="008A62A5"/>
    <w:rsid w:val="008B1087"/>
    <w:rsid w:val="008B140A"/>
    <w:rsid w:val="008B3599"/>
    <w:rsid w:val="008B400E"/>
    <w:rsid w:val="008B4BE3"/>
    <w:rsid w:val="008B5C43"/>
    <w:rsid w:val="008B7D36"/>
    <w:rsid w:val="008C0119"/>
    <w:rsid w:val="008C0C96"/>
    <w:rsid w:val="008C1961"/>
    <w:rsid w:val="008C46DB"/>
    <w:rsid w:val="008C68F4"/>
    <w:rsid w:val="008D1D29"/>
    <w:rsid w:val="008D7D28"/>
    <w:rsid w:val="008E0305"/>
    <w:rsid w:val="008E4B93"/>
    <w:rsid w:val="008E4F32"/>
    <w:rsid w:val="008E5682"/>
    <w:rsid w:val="008F0ABC"/>
    <w:rsid w:val="008F1D69"/>
    <w:rsid w:val="008F368B"/>
    <w:rsid w:val="008F7F16"/>
    <w:rsid w:val="00900A1A"/>
    <w:rsid w:val="00904A37"/>
    <w:rsid w:val="00904AA2"/>
    <w:rsid w:val="00904D86"/>
    <w:rsid w:val="0090512D"/>
    <w:rsid w:val="009069BE"/>
    <w:rsid w:val="00911933"/>
    <w:rsid w:val="0091399E"/>
    <w:rsid w:val="009274E4"/>
    <w:rsid w:val="00930FDC"/>
    <w:rsid w:val="00931D41"/>
    <w:rsid w:val="0093253C"/>
    <w:rsid w:val="0093387F"/>
    <w:rsid w:val="00933BCC"/>
    <w:rsid w:val="00935E5C"/>
    <w:rsid w:val="009377DF"/>
    <w:rsid w:val="00940ADC"/>
    <w:rsid w:val="00941EDC"/>
    <w:rsid w:val="009507FB"/>
    <w:rsid w:val="00950D9E"/>
    <w:rsid w:val="009529AB"/>
    <w:rsid w:val="00953058"/>
    <w:rsid w:val="00954581"/>
    <w:rsid w:val="00954D03"/>
    <w:rsid w:val="00955D3D"/>
    <w:rsid w:val="00957390"/>
    <w:rsid w:val="0096239C"/>
    <w:rsid w:val="009641D7"/>
    <w:rsid w:val="00965766"/>
    <w:rsid w:val="0096716A"/>
    <w:rsid w:val="00970CE5"/>
    <w:rsid w:val="00971077"/>
    <w:rsid w:val="009740B2"/>
    <w:rsid w:val="00975C7D"/>
    <w:rsid w:val="009773B5"/>
    <w:rsid w:val="009812FB"/>
    <w:rsid w:val="00981405"/>
    <w:rsid w:val="00981A65"/>
    <w:rsid w:val="00981D52"/>
    <w:rsid w:val="0098672F"/>
    <w:rsid w:val="0099011C"/>
    <w:rsid w:val="009930BF"/>
    <w:rsid w:val="00993D20"/>
    <w:rsid w:val="009A07DA"/>
    <w:rsid w:val="009A1817"/>
    <w:rsid w:val="009A2DC5"/>
    <w:rsid w:val="009A3F98"/>
    <w:rsid w:val="009A707E"/>
    <w:rsid w:val="009A7CEA"/>
    <w:rsid w:val="009B0CA4"/>
    <w:rsid w:val="009B3AEA"/>
    <w:rsid w:val="009B59F7"/>
    <w:rsid w:val="009B6C5A"/>
    <w:rsid w:val="009B6D17"/>
    <w:rsid w:val="009C0117"/>
    <w:rsid w:val="009C5001"/>
    <w:rsid w:val="009C6258"/>
    <w:rsid w:val="009C7870"/>
    <w:rsid w:val="009D0E48"/>
    <w:rsid w:val="009D3C52"/>
    <w:rsid w:val="009D4945"/>
    <w:rsid w:val="009D52B3"/>
    <w:rsid w:val="009D5811"/>
    <w:rsid w:val="009D6E76"/>
    <w:rsid w:val="009D78C8"/>
    <w:rsid w:val="009E2C64"/>
    <w:rsid w:val="009E46B0"/>
    <w:rsid w:val="009F3260"/>
    <w:rsid w:val="009F6207"/>
    <w:rsid w:val="009F69E2"/>
    <w:rsid w:val="009F7530"/>
    <w:rsid w:val="00A02231"/>
    <w:rsid w:val="00A02909"/>
    <w:rsid w:val="00A13EA7"/>
    <w:rsid w:val="00A163BA"/>
    <w:rsid w:val="00A16F01"/>
    <w:rsid w:val="00A16FC3"/>
    <w:rsid w:val="00A22DC2"/>
    <w:rsid w:val="00A23E0F"/>
    <w:rsid w:val="00A24A69"/>
    <w:rsid w:val="00A24C75"/>
    <w:rsid w:val="00A25F27"/>
    <w:rsid w:val="00A40628"/>
    <w:rsid w:val="00A411F9"/>
    <w:rsid w:val="00A42102"/>
    <w:rsid w:val="00A42ACA"/>
    <w:rsid w:val="00A43E7D"/>
    <w:rsid w:val="00A45040"/>
    <w:rsid w:val="00A46374"/>
    <w:rsid w:val="00A46590"/>
    <w:rsid w:val="00A472A4"/>
    <w:rsid w:val="00A5281B"/>
    <w:rsid w:val="00A52896"/>
    <w:rsid w:val="00A52D0C"/>
    <w:rsid w:val="00A55D61"/>
    <w:rsid w:val="00A675ED"/>
    <w:rsid w:val="00A678E9"/>
    <w:rsid w:val="00A67CA1"/>
    <w:rsid w:val="00A67CE2"/>
    <w:rsid w:val="00A714D1"/>
    <w:rsid w:val="00A76F9A"/>
    <w:rsid w:val="00A773C8"/>
    <w:rsid w:val="00A81868"/>
    <w:rsid w:val="00A82D6B"/>
    <w:rsid w:val="00A85B71"/>
    <w:rsid w:val="00A87E52"/>
    <w:rsid w:val="00A91589"/>
    <w:rsid w:val="00A92001"/>
    <w:rsid w:val="00A92F42"/>
    <w:rsid w:val="00AA10B7"/>
    <w:rsid w:val="00AA3162"/>
    <w:rsid w:val="00AA3931"/>
    <w:rsid w:val="00AA39A0"/>
    <w:rsid w:val="00AA4745"/>
    <w:rsid w:val="00AA5FE4"/>
    <w:rsid w:val="00AA662E"/>
    <w:rsid w:val="00AB0FFB"/>
    <w:rsid w:val="00AC05D4"/>
    <w:rsid w:val="00AC1894"/>
    <w:rsid w:val="00AC3704"/>
    <w:rsid w:val="00AC4AE4"/>
    <w:rsid w:val="00AC4CDE"/>
    <w:rsid w:val="00AC7E94"/>
    <w:rsid w:val="00AD40BE"/>
    <w:rsid w:val="00AD4AE5"/>
    <w:rsid w:val="00AD57C3"/>
    <w:rsid w:val="00AD6073"/>
    <w:rsid w:val="00AD6B88"/>
    <w:rsid w:val="00AD74D8"/>
    <w:rsid w:val="00AE0512"/>
    <w:rsid w:val="00AE07BF"/>
    <w:rsid w:val="00AE20D2"/>
    <w:rsid w:val="00AE79C1"/>
    <w:rsid w:val="00AF3785"/>
    <w:rsid w:val="00AF431E"/>
    <w:rsid w:val="00AF7139"/>
    <w:rsid w:val="00B0052C"/>
    <w:rsid w:val="00B00D5F"/>
    <w:rsid w:val="00B00DA7"/>
    <w:rsid w:val="00B019EA"/>
    <w:rsid w:val="00B11371"/>
    <w:rsid w:val="00B118E6"/>
    <w:rsid w:val="00B13535"/>
    <w:rsid w:val="00B13AF5"/>
    <w:rsid w:val="00B1419C"/>
    <w:rsid w:val="00B164C7"/>
    <w:rsid w:val="00B16BC2"/>
    <w:rsid w:val="00B17D50"/>
    <w:rsid w:val="00B21930"/>
    <w:rsid w:val="00B228B6"/>
    <w:rsid w:val="00B22EDA"/>
    <w:rsid w:val="00B23324"/>
    <w:rsid w:val="00B24139"/>
    <w:rsid w:val="00B26099"/>
    <w:rsid w:val="00B30F5B"/>
    <w:rsid w:val="00B33C2B"/>
    <w:rsid w:val="00B34605"/>
    <w:rsid w:val="00B371B2"/>
    <w:rsid w:val="00B373B9"/>
    <w:rsid w:val="00B373E9"/>
    <w:rsid w:val="00B37634"/>
    <w:rsid w:val="00B407C0"/>
    <w:rsid w:val="00B42ED3"/>
    <w:rsid w:val="00B441AE"/>
    <w:rsid w:val="00B4421A"/>
    <w:rsid w:val="00B462FE"/>
    <w:rsid w:val="00B56B21"/>
    <w:rsid w:val="00B60B81"/>
    <w:rsid w:val="00B6493E"/>
    <w:rsid w:val="00B66C5B"/>
    <w:rsid w:val="00B70274"/>
    <w:rsid w:val="00B74E1A"/>
    <w:rsid w:val="00B8037C"/>
    <w:rsid w:val="00B80D50"/>
    <w:rsid w:val="00B84899"/>
    <w:rsid w:val="00B86393"/>
    <w:rsid w:val="00B869FB"/>
    <w:rsid w:val="00B90480"/>
    <w:rsid w:val="00B937ED"/>
    <w:rsid w:val="00B94490"/>
    <w:rsid w:val="00B94955"/>
    <w:rsid w:val="00B96338"/>
    <w:rsid w:val="00B9779F"/>
    <w:rsid w:val="00B977D7"/>
    <w:rsid w:val="00BA3740"/>
    <w:rsid w:val="00BA45EA"/>
    <w:rsid w:val="00BA689A"/>
    <w:rsid w:val="00BA6F50"/>
    <w:rsid w:val="00BB0344"/>
    <w:rsid w:val="00BB1CB6"/>
    <w:rsid w:val="00BB2D3E"/>
    <w:rsid w:val="00BB5544"/>
    <w:rsid w:val="00BB70B2"/>
    <w:rsid w:val="00BC6CA8"/>
    <w:rsid w:val="00BC71D2"/>
    <w:rsid w:val="00BC7306"/>
    <w:rsid w:val="00BC7F5A"/>
    <w:rsid w:val="00BD691F"/>
    <w:rsid w:val="00BD6C0C"/>
    <w:rsid w:val="00BE02D0"/>
    <w:rsid w:val="00BE0DF8"/>
    <w:rsid w:val="00BE2112"/>
    <w:rsid w:val="00BE45AA"/>
    <w:rsid w:val="00BE5A82"/>
    <w:rsid w:val="00BF604C"/>
    <w:rsid w:val="00C05B70"/>
    <w:rsid w:val="00C07A28"/>
    <w:rsid w:val="00C07D5B"/>
    <w:rsid w:val="00C105EA"/>
    <w:rsid w:val="00C16703"/>
    <w:rsid w:val="00C208B0"/>
    <w:rsid w:val="00C314A7"/>
    <w:rsid w:val="00C343A1"/>
    <w:rsid w:val="00C34A5B"/>
    <w:rsid w:val="00C36032"/>
    <w:rsid w:val="00C43F4B"/>
    <w:rsid w:val="00C55736"/>
    <w:rsid w:val="00C57CAE"/>
    <w:rsid w:val="00C60179"/>
    <w:rsid w:val="00C610C9"/>
    <w:rsid w:val="00C66A8F"/>
    <w:rsid w:val="00C67E99"/>
    <w:rsid w:val="00C7191A"/>
    <w:rsid w:val="00C72309"/>
    <w:rsid w:val="00C72BDF"/>
    <w:rsid w:val="00C73386"/>
    <w:rsid w:val="00C74829"/>
    <w:rsid w:val="00C777AB"/>
    <w:rsid w:val="00C8156D"/>
    <w:rsid w:val="00C82680"/>
    <w:rsid w:val="00C82CA3"/>
    <w:rsid w:val="00C83EA8"/>
    <w:rsid w:val="00C84FE6"/>
    <w:rsid w:val="00C870FA"/>
    <w:rsid w:val="00C9461A"/>
    <w:rsid w:val="00C965F3"/>
    <w:rsid w:val="00CA11A9"/>
    <w:rsid w:val="00CA2D3F"/>
    <w:rsid w:val="00CA3062"/>
    <w:rsid w:val="00CA4602"/>
    <w:rsid w:val="00CA5D5A"/>
    <w:rsid w:val="00CA5F2F"/>
    <w:rsid w:val="00CA6853"/>
    <w:rsid w:val="00CA7612"/>
    <w:rsid w:val="00CB212D"/>
    <w:rsid w:val="00CB21A5"/>
    <w:rsid w:val="00CB4097"/>
    <w:rsid w:val="00CB4C79"/>
    <w:rsid w:val="00CB5E88"/>
    <w:rsid w:val="00CB6767"/>
    <w:rsid w:val="00CB6868"/>
    <w:rsid w:val="00CC1044"/>
    <w:rsid w:val="00CC2296"/>
    <w:rsid w:val="00CC3393"/>
    <w:rsid w:val="00CC459D"/>
    <w:rsid w:val="00CC670D"/>
    <w:rsid w:val="00CC7235"/>
    <w:rsid w:val="00CD419B"/>
    <w:rsid w:val="00CD4C1F"/>
    <w:rsid w:val="00CE16AC"/>
    <w:rsid w:val="00CE30A0"/>
    <w:rsid w:val="00CE3EBF"/>
    <w:rsid w:val="00CE4D8A"/>
    <w:rsid w:val="00CE53A4"/>
    <w:rsid w:val="00CE5610"/>
    <w:rsid w:val="00CE61F1"/>
    <w:rsid w:val="00CE6228"/>
    <w:rsid w:val="00CE6995"/>
    <w:rsid w:val="00CF02EA"/>
    <w:rsid w:val="00CF037B"/>
    <w:rsid w:val="00CF0760"/>
    <w:rsid w:val="00CF2E80"/>
    <w:rsid w:val="00CF77BB"/>
    <w:rsid w:val="00D00FEF"/>
    <w:rsid w:val="00D02366"/>
    <w:rsid w:val="00D07237"/>
    <w:rsid w:val="00D07E0D"/>
    <w:rsid w:val="00D11958"/>
    <w:rsid w:val="00D13C8B"/>
    <w:rsid w:val="00D16140"/>
    <w:rsid w:val="00D17122"/>
    <w:rsid w:val="00D2162C"/>
    <w:rsid w:val="00D21832"/>
    <w:rsid w:val="00D25738"/>
    <w:rsid w:val="00D27E4F"/>
    <w:rsid w:val="00D3462A"/>
    <w:rsid w:val="00D3579D"/>
    <w:rsid w:val="00D35DBE"/>
    <w:rsid w:val="00D410A2"/>
    <w:rsid w:val="00D42F0B"/>
    <w:rsid w:val="00D433B8"/>
    <w:rsid w:val="00D4449F"/>
    <w:rsid w:val="00D44C3D"/>
    <w:rsid w:val="00D44D75"/>
    <w:rsid w:val="00D45560"/>
    <w:rsid w:val="00D53792"/>
    <w:rsid w:val="00D57B8D"/>
    <w:rsid w:val="00D60583"/>
    <w:rsid w:val="00D63485"/>
    <w:rsid w:val="00D668AB"/>
    <w:rsid w:val="00D6715C"/>
    <w:rsid w:val="00D7625E"/>
    <w:rsid w:val="00D76376"/>
    <w:rsid w:val="00D76BD6"/>
    <w:rsid w:val="00D80170"/>
    <w:rsid w:val="00D80BEE"/>
    <w:rsid w:val="00D8186E"/>
    <w:rsid w:val="00D8365B"/>
    <w:rsid w:val="00D852CE"/>
    <w:rsid w:val="00D86D33"/>
    <w:rsid w:val="00D9184D"/>
    <w:rsid w:val="00D93E92"/>
    <w:rsid w:val="00D952AF"/>
    <w:rsid w:val="00D95487"/>
    <w:rsid w:val="00D9711C"/>
    <w:rsid w:val="00DA0E13"/>
    <w:rsid w:val="00DA0FB4"/>
    <w:rsid w:val="00DA1B57"/>
    <w:rsid w:val="00DA2E1F"/>
    <w:rsid w:val="00DA355F"/>
    <w:rsid w:val="00DA384F"/>
    <w:rsid w:val="00DA4327"/>
    <w:rsid w:val="00DA4870"/>
    <w:rsid w:val="00DA5742"/>
    <w:rsid w:val="00DB0BF0"/>
    <w:rsid w:val="00DB1056"/>
    <w:rsid w:val="00DB1B6C"/>
    <w:rsid w:val="00DB226B"/>
    <w:rsid w:val="00DB2A82"/>
    <w:rsid w:val="00DB41D2"/>
    <w:rsid w:val="00DB43AB"/>
    <w:rsid w:val="00DB448F"/>
    <w:rsid w:val="00DB4FE6"/>
    <w:rsid w:val="00DB536D"/>
    <w:rsid w:val="00DC6B5A"/>
    <w:rsid w:val="00DC6FAE"/>
    <w:rsid w:val="00DD0ACE"/>
    <w:rsid w:val="00DD0EB2"/>
    <w:rsid w:val="00DD7B90"/>
    <w:rsid w:val="00DE08CB"/>
    <w:rsid w:val="00DE28F6"/>
    <w:rsid w:val="00DF204D"/>
    <w:rsid w:val="00DF487E"/>
    <w:rsid w:val="00DF5335"/>
    <w:rsid w:val="00DF5C65"/>
    <w:rsid w:val="00DF7E12"/>
    <w:rsid w:val="00E00E0F"/>
    <w:rsid w:val="00E0246C"/>
    <w:rsid w:val="00E034A2"/>
    <w:rsid w:val="00E03706"/>
    <w:rsid w:val="00E0587E"/>
    <w:rsid w:val="00E07FE2"/>
    <w:rsid w:val="00E10D82"/>
    <w:rsid w:val="00E114AB"/>
    <w:rsid w:val="00E20CAF"/>
    <w:rsid w:val="00E20F59"/>
    <w:rsid w:val="00E22B9C"/>
    <w:rsid w:val="00E23D5C"/>
    <w:rsid w:val="00E25AD3"/>
    <w:rsid w:val="00E263AB"/>
    <w:rsid w:val="00E3034E"/>
    <w:rsid w:val="00E346CB"/>
    <w:rsid w:val="00E355E1"/>
    <w:rsid w:val="00E36979"/>
    <w:rsid w:val="00E36E12"/>
    <w:rsid w:val="00E379D0"/>
    <w:rsid w:val="00E41956"/>
    <w:rsid w:val="00E41D56"/>
    <w:rsid w:val="00E4315E"/>
    <w:rsid w:val="00E500BE"/>
    <w:rsid w:val="00E51E84"/>
    <w:rsid w:val="00E5234F"/>
    <w:rsid w:val="00E6348A"/>
    <w:rsid w:val="00E637C5"/>
    <w:rsid w:val="00E63D2C"/>
    <w:rsid w:val="00E66E02"/>
    <w:rsid w:val="00E7382A"/>
    <w:rsid w:val="00E74542"/>
    <w:rsid w:val="00E75148"/>
    <w:rsid w:val="00E7652E"/>
    <w:rsid w:val="00E80687"/>
    <w:rsid w:val="00E82492"/>
    <w:rsid w:val="00E824F0"/>
    <w:rsid w:val="00E87057"/>
    <w:rsid w:val="00E87154"/>
    <w:rsid w:val="00E90783"/>
    <w:rsid w:val="00E9658B"/>
    <w:rsid w:val="00E97A50"/>
    <w:rsid w:val="00EA3EAB"/>
    <w:rsid w:val="00EA69E5"/>
    <w:rsid w:val="00EB3926"/>
    <w:rsid w:val="00EB4BA1"/>
    <w:rsid w:val="00EB4E33"/>
    <w:rsid w:val="00EB5020"/>
    <w:rsid w:val="00EC4360"/>
    <w:rsid w:val="00EC4BD7"/>
    <w:rsid w:val="00EC503B"/>
    <w:rsid w:val="00EC65E8"/>
    <w:rsid w:val="00EC6E4C"/>
    <w:rsid w:val="00EC744B"/>
    <w:rsid w:val="00ED3316"/>
    <w:rsid w:val="00ED62B5"/>
    <w:rsid w:val="00ED6BD5"/>
    <w:rsid w:val="00ED6D0E"/>
    <w:rsid w:val="00EE0F0A"/>
    <w:rsid w:val="00EE18DF"/>
    <w:rsid w:val="00EE40DE"/>
    <w:rsid w:val="00EE5136"/>
    <w:rsid w:val="00EE632D"/>
    <w:rsid w:val="00EF7180"/>
    <w:rsid w:val="00EF72DD"/>
    <w:rsid w:val="00F00194"/>
    <w:rsid w:val="00F02C3B"/>
    <w:rsid w:val="00F031DC"/>
    <w:rsid w:val="00F11401"/>
    <w:rsid w:val="00F119A7"/>
    <w:rsid w:val="00F136AE"/>
    <w:rsid w:val="00F2137E"/>
    <w:rsid w:val="00F21745"/>
    <w:rsid w:val="00F2196B"/>
    <w:rsid w:val="00F21985"/>
    <w:rsid w:val="00F25176"/>
    <w:rsid w:val="00F333FF"/>
    <w:rsid w:val="00F3414D"/>
    <w:rsid w:val="00F353AE"/>
    <w:rsid w:val="00F374F2"/>
    <w:rsid w:val="00F4121B"/>
    <w:rsid w:val="00F41E95"/>
    <w:rsid w:val="00F43817"/>
    <w:rsid w:val="00F45140"/>
    <w:rsid w:val="00F50B08"/>
    <w:rsid w:val="00F52B1F"/>
    <w:rsid w:val="00F52C83"/>
    <w:rsid w:val="00F53018"/>
    <w:rsid w:val="00F55455"/>
    <w:rsid w:val="00F6678E"/>
    <w:rsid w:val="00F73C64"/>
    <w:rsid w:val="00F74422"/>
    <w:rsid w:val="00F76216"/>
    <w:rsid w:val="00F8025B"/>
    <w:rsid w:val="00F82BA6"/>
    <w:rsid w:val="00F82F7A"/>
    <w:rsid w:val="00F84BB0"/>
    <w:rsid w:val="00F8627B"/>
    <w:rsid w:val="00F90FD5"/>
    <w:rsid w:val="00F92FF5"/>
    <w:rsid w:val="00F93D82"/>
    <w:rsid w:val="00F94B45"/>
    <w:rsid w:val="00F9627D"/>
    <w:rsid w:val="00FA3E64"/>
    <w:rsid w:val="00FA7770"/>
    <w:rsid w:val="00FB0909"/>
    <w:rsid w:val="00FB1534"/>
    <w:rsid w:val="00FB2355"/>
    <w:rsid w:val="00FB29BD"/>
    <w:rsid w:val="00FB5688"/>
    <w:rsid w:val="00FB7BE8"/>
    <w:rsid w:val="00FC19AE"/>
    <w:rsid w:val="00FC3194"/>
    <w:rsid w:val="00FC6DC2"/>
    <w:rsid w:val="00FD0F43"/>
    <w:rsid w:val="00FD3E96"/>
    <w:rsid w:val="00FD4890"/>
    <w:rsid w:val="00FD791D"/>
    <w:rsid w:val="00FE590D"/>
    <w:rsid w:val="00FE6BB1"/>
    <w:rsid w:val="00FF3343"/>
    <w:rsid w:val="00FF4A09"/>
    <w:rsid w:val="00FF5BA9"/>
    <w:rsid w:val="00FF5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7E1C4"/>
  <w15:docId w15:val="{94D84F78-374B-483A-8642-CE6F62EC9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6673"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6B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6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09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87A7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F71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7139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AF71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139"/>
    <w:rPr>
      <w:rFonts w:ascii="Arial" w:hAnsi="Arial" w:cs="Arial"/>
    </w:rPr>
  </w:style>
  <w:style w:type="paragraph" w:customStyle="1" w:styleId="Default">
    <w:name w:val="Default"/>
    <w:rsid w:val="008A10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Default"/>
    <w:next w:val="Default"/>
    <w:link w:val="BodyTextChar"/>
    <w:uiPriority w:val="99"/>
    <w:rsid w:val="0068253B"/>
    <w:rPr>
      <w:color w:val="auto"/>
    </w:rPr>
  </w:style>
  <w:style w:type="character" w:customStyle="1" w:styleId="BodyTextChar">
    <w:name w:val="Body Text Char"/>
    <w:basedOn w:val="DefaultParagraphFont"/>
    <w:link w:val="BodyText"/>
    <w:uiPriority w:val="99"/>
    <w:rsid w:val="0068253B"/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3F0828"/>
    <w:pPr>
      <w:spacing w:after="0" w:line="240" w:lineRule="auto"/>
    </w:pPr>
    <w:rPr>
      <w:rFonts w:cstheme="minorBidi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F0828"/>
    <w:rPr>
      <w:rFonts w:ascii="Arial" w:hAnsi="Arial"/>
      <w:sz w:val="24"/>
      <w:szCs w:val="21"/>
    </w:rPr>
  </w:style>
  <w:style w:type="table" w:styleId="TableGrid">
    <w:name w:val="Table Grid"/>
    <w:basedOn w:val="TableNormal"/>
    <w:uiPriority w:val="59"/>
    <w:rsid w:val="005445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DefaultParagraphFont"/>
    <w:rsid w:val="009710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7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96068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425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808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6883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38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308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3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4313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12587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5602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85991">
          <w:marLeft w:val="25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3204">
          <w:marLeft w:val="25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3957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925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299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413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2887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064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2202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7139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629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4013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486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5216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4786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2431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022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183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8014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432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638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586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815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696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927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512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02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94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686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89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7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88136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322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669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1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16788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39803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199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66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4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0186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7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6599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206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7897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2954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6773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490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4065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957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8131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9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24346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3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915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68399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6882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6101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7032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7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3857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390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120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80673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4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6735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1997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3868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7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4576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61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977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977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3383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777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965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6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70053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4044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206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611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5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641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47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835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021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367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822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4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973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56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43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26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7920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8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79653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4525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5122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00423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458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5511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7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64197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2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959346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5143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28060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Air Force</Company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FitzgeraldMA</dc:creator>
  <cp:lastModifiedBy>Michael Fitzgerald</cp:lastModifiedBy>
  <cp:revision>9</cp:revision>
  <cp:lastPrinted>2011-10-26T15:11:00Z</cp:lastPrinted>
  <dcterms:created xsi:type="dcterms:W3CDTF">2016-09-21T09:04:00Z</dcterms:created>
  <dcterms:modified xsi:type="dcterms:W3CDTF">2021-04-01T18:51:00Z</dcterms:modified>
</cp:coreProperties>
</file>